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681D" w:rsidRPr="0047681D" w:rsidRDefault="0047681D" w:rsidP="0047681D">
      <w:pPr>
        <w:widowControl w:val="0"/>
        <w:autoSpaceDN w:val="0"/>
        <w:jc w:val="center"/>
        <w:textAlignment w:val="baseline"/>
        <w:rPr>
          <w:rFonts w:eastAsia="Lucida Sans Unicode"/>
          <w:kern w:val="3"/>
          <w:lang w:eastAsia="zh-CN" w:bidi="hi-IN"/>
        </w:rPr>
      </w:pPr>
    </w:p>
    <w:p w:rsidR="0047681D" w:rsidRPr="0047681D" w:rsidRDefault="0047681D" w:rsidP="0047681D">
      <w:pPr>
        <w:widowControl w:val="0"/>
        <w:autoSpaceDN w:val="0"/>
        <w:jc w:val="both"/>
        <w:textAlignment w:val="baseline"/>
        <w:rPr>
          <w:rFonts w:eastAsia="Lucida Sans Unicode"/>
          <w:kern w:val="3"/>
          <w:lang w:eastAsia="zh-CN" w:bidi="hi-IN"/>
        </w:rPr>
      </w:pPr>
    </w:p>
    <w:p w:rsidR="0047681D" w:rsidRDefault="008C39F7" w:rsidP="008C39F7">
      <w:pPr>
        <w:widowControl w:val="0"/>
        <w:autoSpaceDN w:val="0"/>
        <w:textAlignment w:val="baseline"/>
        <w:rPr>
          <w:rFonts w:eastAsia="Lucida Sans Unicode"/>
          <w:b/>
          <w:kern w:val="3"/>
          <w:sz w:val="28"/>
          <w:szCs w:val="28"/>
          <w:lang w:eastAsia="zh-CN" w:bidi="hi-IN"/>
        </w:rPr>
      </w:pPr>
      <w:r>
        <w:rPr>
          <w:rFonts w:eastAsia="Lucida Sans Unicode"/>
          <w:b/>
          <w:kern w:val="3"/>
          <w:sz w:val="28"/>
          <w:szCs w:val="28"/>
          <w:lang w:eastAsia="zh-CN" w:bidi="hi-IN"/>
        </w:rPr>
        <w:t xml:space="preserve"> Проект</w:t>
      </w:r>
    </w:p>
    <w:p w:rsidR="008C39F7" w:rsidRDefault="008C39F7" w:rsidP="008C39F7">
      <w:pPr>
        <w:widowControl w:val="0"/>
        <w:autoSpaceDN w:val="0"/>
        <w:textAlignment w:val="baseline"/>
        <w:rPr>
          <w:rFonts w:eastAsia="Lucida Sans Unicode"/>
          <w:b/>
          <w:kern w:val="3"/>
          <w:sz w:val="28"/>
          <w:szCs w:val="28"/>
          <w:lang w:eastAsia="zh-CN" w:bidi="hi-IN"/>
        </w:rPr>
      </w:pPr>
    </w:p>
    <w:p w:rsidR="008C39F7" w:rsidRPr="008C39F7" w:rsidRDefault="008C39F7" w:rsidP="008C39F7">
      <w:pPr>
        <w:widowControl w:val="0"/>
        <w:autoSpaceDN w:val="0"/>
        <w:jc w:val="center"/>
        <w:textAlignment w:val="baseline"/>
        <w:rPr>
          <w:rFonts w:eastAsia="Lucida Sans Unicode"/>
          <w:b/>
          <w:kern w:val="3"/>
          <w:lang w:eastAsia="zh-CN" w:bidi="hi-IN"/>
        </w:rPr>
      </w:pPr>
      <w:r w:rsidRPr="008C39F7">
        <w:rPr>
          <w:rFonts w:eastAsia="Lucida Sans Unicode"/>
          <w:b/>
          <w:kern w:val="3"/>
          <w:lang w:eastAsia="zh-CN" w:bidi="hi-IN"/>
        </w:rPr>
        <w:t xml:space="preserve">О внесении изменений в постановление администрации </w:t>
      </w:r>
      <w:proofErr w:type="spellStart"/>
      <w:r w:rsidR="008B509C">
        <w:rPr>
          <w:rFonts w:eastAsia="Lucida Sans Unicode"/>
          <w:b/>
          <w:kern w:val="3"/>
          <w:lang w:eastAsia="zh-CN" w:bidi="hi-IN"/>
        </w:rPr>
        <w:t>Кеслеровского</w:t>
      </w:r>
      <w:proofErr w:type="spellEnd"/>
      <w:r w:rsidRPr="008C39F7">
        <w:rPr>
          <w:rFonts w:eastAsia="Lucida Sans Unicode"/>
          <w:b/>
          <w:kern w:val="3"/>
          <w:lang w:eastAsia="zh-CN" w:bidi="hi-IN"/>
        </w:rPr>
        <w:t xml:space="preserve"> сельского поселения Крымского района от </w:t>
      </w:r>
      <w:r w:rsidR="008B509C">
        <w:rPr>
          <w:rFonts w:eastAsia="Lucida Sans Unicode"/>
          <w:b/>
          <w:kern w:val="3"/>
          <w:lang w:eastAsia="zh-CN" w:bidi="hi-IN"/>
        </w:rPr>
        <w:t>13 декабря 2018 года № 209</w:t>
      </w:r>
    </w:p>
    <w:p w:rsidR="00B8301F" w:rsidRPr="008C39F7" w:rsidRDefault="008C39F7" w:rsidP="008C39F7">
      <w:pPr>
        <w:widowControl w:val="0"/>
        <w:autoSpaceDN w:val="0"/>
        <w:jc w:val="center"/>
        <w:textAlignment w:val="baseline"/>
        <w:rPr>
          <w:b/>
        </w:rPr>
      </w:pPr>
      <w:r w:rsidRPr="008C39F7">
        <w:rPr>
          <w:rFonts w:eastAsia="Lucida Sans Unicode"/>
          <w:b/>
          <w:kern w:val="3"/>
          <w:lang w:eastAsia="zh-CN" w:bidi="hi-IN"/>
        </w:rPr>
        <w:t>«</w:t>
      </w:r>
      <w:r w:rsidR="00B8301F" w:rsidRPr="008C39F7">
        <w:rPr>
          <w:b/>
        </w:rPr>
        <w:t xml:space="preserve">Об утверждении административного регламента </w:t>
      </w:r>
      <w:r w:rsidR="00E31A12" w:rsidRPr="008C39F7">
        <w:rPr>
          <w:b/>
        </w:rPr>
        <w:t xml:space="preserve">администрации </w:t>
      </w:r>
      <w:proofErr w:type="spellStart"/>
      <w:r w:rsidR="008B509C">
        <w:rPr>
          <w:b/>
        </w:rPr>
        <w:t>Кеслеровского</w:t>
      </w:r>
      <w:proofErr w:type="spellEnd"/>
      <w:r w:rsidR="00E31A12" w:rsidRPr="008C39F7">
        <w:rPr>
          <w:b/>
        </w:rPr>
        <w:t xml:space="preserve"> сельского поселения Крымского района </w:t>
      </w:r>
      <w:r w:rsidR="00AB2344" w:rsidRPr="008C39F7">
        <w:rPr>
          <w:b/>
        </w:rPr>
        <w:t>по предоставлению</w:t>
      </w:r>
      <w:r w:rsidR="00B8301F" w:rsidRPr="008C39F7">
        <w:rPr>
          <w:b/>
        </w:rPr>
        <w:t xml:space="preserve"> муницип</w:t>
      </w:r>
      <w:r w:rsidR="00AB2344" w:rsidRPr="008C39F7">
        <w:rPr>
          <w:b/>
        </w:rPr>
        <w:t>альной услуги «Выдача разрешений</w:t>
      </w:r>
      <w:r w:rsidR="00B8301F" w:rsidRPr="008C39F7">
        <w:rPr>
          <w:b/>
        </w:rPr>
        <w:t xml:space="preserve"> на проведение земляных работ»</w:t>
      </w:r>
    </w:p>
    <w:p w:rsidR="008B509C" w:rsidRPr="0047681D" w:rsidRDefault="008B509C" w:rsidP="00B8301F">
      <w:pPr>
        <w:tabs>
          <w:tab w:val="left" w:pos="851"/>
        </w:tabs>
        <w:jc w:val="both"/>
        <w:rPr>
          <w:color w:val="000000"/>
          <w:spacing w:val="7"/>
          <w:sz w:val="28"/>
          <w:szCs w:val="28"/>
        </w:rPr>
      </w:pPr>
      <w:r>
        <w:rPr>
          <w:color w:val="000000"/>
          <w:spacing w:val="7"/>
          <w:sz w:val="28"/>
          <w:szCs w:val="28"/>
        </w:rPr>
        <w:t xml:space="preserve"> </w:t>
      </w:r>
    </w:p>
    <w:p w:rsidR="008C39F7" w:rsidRPr="00BB66A6" w:rsidRDefault="008C39F7" w:rsidP="008C39F7">
      <w:pPr>
        <w:ind w:firstLine="851"/>
        <w:jc w:val="both"/>
      </w:pPr>
      <w:proofErr w:type="gramStart"/>
      <w:r>
        <w:t xml:space="preserve">В целях актуализации регламентированных требований к процедуре рассмотрения, перечню документов и согласований, необходимых для предоставления муниципальной услуги </w:t>
      </w:r>
      <w:r w:rsidRPr="008C39F7">
        <w:t>«Выдача разрешений на проведение земляных работ»</w:t>
      </w:r>
      <w:r>
        <w:t xml:space="preserve"> в соответстви</w:t>
      </w:r>
      <w:r w:rsidR="00BB66A6">
        <w:t>е</w:t>
      </w:r>
      <w:r>
        <w:t xml:space="preserve"> с требованиями  Федерального законами от 27 июля 2010 года </w:t>
      </w:r>
      <w:r>
        <w:rPr>
          <w:rFonts w:eastAsia="Segoe UI Symbol"/>
        </w:rPr>
        <w:t>№ </w:t>
      </w:r>
      <w:r>
        <w:t>210-ФЗ «Об организации предоставления государственных и муниципальных услуг» (в редакции Федерального закона от 29 декабря 2020 года № 479-ФЗ «О внесении изменений в отдельные законодательные акты Российской</w:t>
      </w:r>
      <w:proofErr w:type="gramEnd"/>
      <w:r>
        <w:t xml:space="preserve"> Федерации»), руководствуясь п.4 ст.7 Федерального закона от 6 </w:t>
      </w:r>
      <w:r w:rsidRPr="00BB66A6">
        <w:t xml:space="preserve">октября 2003 года № 131-ФЗ «Об общих принципах организации местного самоуправления в Российской Федерации», </w:t>
      </w:r>
      <w:proofErr w:type="gramStart"/>
      <w:r w:rsidRPr="00BB66A6">
        <w:t>п</w:t>
      </w:r>
      <w:proofErr w:type="gramEnd"/>
      <w:r w:rsidRPr="00BB66A6">
        <w:t xml:space="preserve"> о с т а н о в л я ю:</w:t>
      </w:r>
    </w:p>
    <w:p w:rsidR="008C39F7" w:rsidRPr="00BB66A6" w:rsidRDefault="008C39F7" w:rsidP="008C39F7">
      <w:pPr>
        <w:ind w:firstLine="851"/>
        <w:jc w:val="both"/>
      </w:pPr>
      <w:r w:rsidRPr="00BB66A6">
        <w:t>1. </w:t>
      </w:r>
      <w:proofErr w:type="gramStart"/>
      <w:r w:rsidRPr="00BB66A6">
        <w:t xml:space="preserve">Внести в постановление администрации </w:t>
      </w:r>
      <w:proofErr w:type="spellStart"/>
      <w:r w:rsidR="008B509C">
        <w:rPr>
          <w:rFonts w:eastAsia="Lucida Sans Unicode"/>
          <w:kern w:val="3"/>
          <w:lang w:eastAsia="zh-CN" w:bidi="hi-IN"/>
        </w:rPr>
        <w:t>Кеслеровского</w:t>
      </w:r>
      <w:proofErr w:type="spellEnd"/>
      <w:r w:rsidRPr="00BB66A6">
        <w:rPr>
          <w:rFonts w:eastAsia="Lucida Sans Unicode"/>
          <w:kern w:val="3"/>
          <w:lang w:eastAsia="zh-CN" w:bidi="hi-IN"/>
        </w:rPr>
        <w:t xml:space="preserve"> сельского поселения Крымского района от </w:t>
      </w:r>
      <w:r w:rsidR="008B509C">
        <w:rPr>
          <w:rFonts w:eastAsia="Lucida Sans Unicode"/>
          <w:kern w:val="3"/>
          <w:lang w:eastAsia="zh-CN" w:bidi="hi-IN"/>
        </w:rPr>
        <w:t>13 декабря 2018 года № 209</w:t>
      </w:r>
      <w:r w:rsidRPr="00BB66A6">
        <w:rPr>
          <w:rFonts w:eastAsia="Lucida Sans Unicode"/>
          <w:kern w:val="3"/>
          <w:lang w:eastAsia="zh-CN" w:bidi="hi-IN"/>
        </w:rPr>
        <w:t xml:space="preserve"> «</w:t>
      </w:r>
      <w:r w:rsidRPr="00BB66A6">
        <w:t xml:space="preserve">Об утверждении административного регламента администрации </w:t>
      </w:r>
      <w:proofErr w:type="spellStart"/>
      <w:r w:rsidR="008B509C">
        <w:t>Кеслеровского</w:t>
      </w:r>
      <w:proofErr w:type="spellEnd"/>
      <w:r w:rsidRPr="00BB66A6">
        <w:t xml:space="preserve"> сельского поселения Крымского района по предоставлению муниципальной услуги «Выдача разрешений на проведение земляных работ» (далее по тексту – административный регламент» следующие изменения:</w:t>
      </w:r>
      <w:proofErr w:type="gramEnd"/>
    </w:p>
    <w:p w:rsidR="008C39F7" w:rsidRPr="00BB66A6" w:rsidRDefault="008C39F7" w:rsidP="008C39F7">
      <w:pPr>
        <w:ind w:firstLine="851"/>
        <w:jc w:val="both"/>
        <w:rPr>
          <w:rFonts w:eastAsia="Lucida Sans Unicode"/>
          <w:kern w:val="3"/>
          <w:lang w:eastAsia="zh-CN" w:bidi="hi-IN"/>
        </w:rPr>
      </w:pPr>
      <w:r w:rsidRPr="00BB66A6">
        <w:rPr>
          <w:rFonts w:eastAsia="Lucida Sans Unicode"/>
          <w:kern w:val="3"/>
          <w:lang w:eastAsia="zh-CN" w:bidi="hi-IN"/>
        </w:rPr>
        <w:t xml:space="preserve">1) пункт 2.7.1 </w:t>
      </w:r>
      <w:r w:rsidRPr="00BB66A6">
        <w:t>административного регламента</w:t>
      </w:r>
      <w:r w:rsidRPr="00BB66A6">
        <w:rPr>
          <w:rFonts w:eastAsia="Lucida Sans Unicode"/>
          <w:kern w:val="3"/>
          <w:lang w:eastAsia="zh-CN" w:bidi="hi-IN"/>
        </w:rPr>
        <w:t xml:space="preserve"> дополнить следующими абзацами:</w:t>
      </w:r>
    </w:p>
    <w:p w:rsidR="008C39F7" w:rsidRPr="00BB66A6" w:rsidRDefault="008C39F7" w:rsidP="008C39F7">
      <w:pPr>
        <w:ind w:firstLine="851"/>
        <w:jc w:val="both"/>
        <w:rPr>
          <w:rFonts w:eastAsia="Lucida Sans Unicode"/>
          <w:kern w:val="3"/>
          <w:lang w:eastAsia="zh-CN" w:bidi="hi-IN"/>
        </w:rPr>
      </w:pPr>
      <w:r w:rsidRPr="00BB66A6">
        <w:rPr>
          <w:rFonts w:eastAsia="Lucida Sans Unicode"/>
          <w:kern w:val="3"/>
          <w:lang w:eastAsia="zh-CN" w:bidi="hi-IN"/>
        </w:rPr>
        <w:t>«</w:t>
      </w:r>
      <w:r w:rsidRPr="00BB66A6">
        <w:t>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органе, предоставляющем муниципальную услугу – (Администрации), многофункциональном центре с использованием информационных технологий, предусмотренных </w:t>
      </w:r>
      <w:hyperlink r:id="rId8" w:anchor="/document/12148555/entry/140118" w:history="1">
        <w:r w:rsidRPr="00BB66A6">
          <w:rPr>
            <w:rStyle w:val="af3"/>
            <w:color w:val="auto"/>
            <w:u w:val="none"/>
          </w:rPr>
          <w:t>частью 18 статьи 14.1</w:t>
        </w:r>
      </w:hyperlink>
      <w:r w:rsidRPr="00BB66A6">
        <w:t> Федерального закона от 27 июля 2006 года № 149-ФЗ «Об информации, информационных технологиях и о защите информации».</w:t>
      </w:r>
    </w:p>
    <w:p w:rsidR="008C39F7" w:rsidRPr="00BB66A6" w:rsidRDefault="008C39F7" w:rsidP="008C39F7">
      <w:pPr>
        <w:ind w:firstLine="851"/>
        <w:jc w:val="both"/>
        <w:rPr>
          <w:rFonts w:eastAsia="Lucida Sans Unicode"/>
          <w:kern w:val="3"/>
          <w:lang w:eastAsia="zh-CN" w:bidi="hi-IN"/>
        </w:rPr>
      </w:pPr>
      <w:r w:rsidRPr="00BB66A6">
        <w:t>При предоставлении муниципальной услуги в электронной форме идентификация и аутентификация (при наличии технической возможности) могут осуществляться посредством:</w:t>
      </w:r>
    </w:p>
    <w:p w:rsidR="008C39F7" w:rsidRPr="00BB66A6" w:rsidRDefault="008C39F7" w:rsidP="008C39F7">
      <w:pPr>
        <w:ind w:firstLine="851"/>
        <w:jc w:val="both"/>
        <w:rPr>
          <w:rFonts w:eastAsia="Lucida Sans Unicode"/>
          <w:kern w:val="3"/>
          <w:lang w:eastAsia="zh-CN" w:bidi="hi-IN"/>
        </w:rPr>
      </w:pPr>
      <w:proofErr w:type="gramStart"/>
      <w:r w:rsidRPr="00BB66A6">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roofErr w:type="gramEnd"/>
    </w:p>
    <w:p w:rsidR="008C39F7" w:rsidRPr="00BB66A6" w:rsidRDefault="008C39F7" w:rsidP="008C39F7">
      <w:pPr>
        <w:ind w:firstLine="851"/>
        <w:jc w:val="both"/>
      </w:pPr>
      <w:r w:rsidRPr="00BB66A6">
        <w:t>2) единой системы идентификации и аутентификации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roofErr w:type="gramStart"/>
      <w:r w:rsidRPr="00BB66A6">
        <w:t>.»;</w:t>
      </w:r>
      <w:proofErr w:type="gramEnd"/>
    </w:p>
    <w:p w:rsidR="008C39F7" w:rsidRPr="00BB66A6" w:rsidRDefault="008C39F7" w:rsidP="008C39F7">
      <w:pPr>
        <w:ind w:firstLine="851"/>
        <w:jc w:val="both"/>
      </w:pPr>
      <w:r w:rsidRPr="00BB66A6">
        <w:t>2) абзац 18 пункта 2.9.7 административного регламента изложить в следующей редакции:</w:t>
      </w:r>
    </w:p>
    <w:p w:rsidR="008C39F7" w:rsidRPr="00BB66A6" w:rsidRDefault="008C39F7" w:rsidP="008C39F7">
      <w:pPr>
        <w:ind w:firstLine="851"/>
        <w:jc w:val="both"/>
      </w:pPr>
      <w:r w:rsidRPr="00BB66A6">
        <w:t xml:space="preserve"> «На парковках общего пользования вблизи расположения помещений по предоставлению муниципальных услуг выделяется не менее 10 процентов мест (но не менее одного места) для бесплатной парковки транспортных средств, управляемых инвалидами I, II групп, и транспортных средств, перевозящих таких инвалидов и (или) детей-инвалидов. На </w:t>
      </w:r>
      <w:r w:rsidRPr="00BB66A6">
        <w:lastRenderedPageBreak/>
        <w:t>граждан из числа инвалидов III группы распространяются нормы настоящей части в </w:t>
      </w:r>
      <w:hyperlink r:id="rId9" w:anchor="/document/73560110/entry/0" w:history="1">
        <w:r w:rsidRPr="00BB66A6">
          <w:rPr>
            <w:rStyle w:val="af3"/>
            <w:color w:val="auto"/>
            <w:u w:val="none"/>
          </w:rPr>
          <w:t>порядке</w:t>
        </w:r>
      </w:hyperlink>
      <w:r w:rsidRPr="00BB66A6">
        <w:t>, определяемом Правительством Российской Федерации</w:t>
      </w:r>
      <w:proofErr w:type="gramStart"/>
      <w:r w:rsidRPr="00BB66A6">
        <w:t>.»;</w:t>
      </w:r>
      <w:proofErr w:type="gramEnd"/>
    </w:p>
    <w:p w:rsidR="008C39F7" w:rsidRPr="00BB66A6" w:rsidRDefault="008C39F7" w:rsidP="008C39F7">
      <w:pPr>
        <w:ind w:firstLine="851"/>
        <w:jc w:val="both"/>
      </w:pPr>
      <w:r w:rsidRPr="00BB66A6">
        <w:t xml:space="preserve">3) пункт 2.9.9.6 административного регламента дополнить следующим абзацем: </w:t>
      </w:r>
    </w:p>
    <w:p w:rsidR="008C39F7" w:rsidRPr="00BB66A6" w:rsidRDefault="008C39F7" w:rsidP="008C39F7">
      <w:pPr>
        <w:ind w:firstLine="851"/>
        <w:jc w:val="both"/>
      </w:pPr>
      <w:proofErr w:type="gramStart"/>
      <w:r w:rsidRPr="00BB66A6">
        <w:t>«При приеме запросов устанавливается личность заявителя на основании паспорта гражданина Российской Федерации и иных документов, удостоверяющих личность заявителя, в соответствии с законодательством Российской Федерации либо устанавливается личность заявителя, посредством проведения его идентификации, аутентификации с использованием информационных систем, указанных в </w:t>
      </w:r>
      <w:hyperlink r:id="rId10" w:anchor="/document/12177515/entry/710" w:history="1">
        <w:r w:rsidRPr="00BB66A6">
          <w:rPr>
            <w:rStyle w:val="af3"/>
            <w:color w:val="auto"/>
            <w:u w:val="none"/>
          </w:rPr>
          <w:t>частях 10</w:t>
        </w:r>
      </w:hyperlink>
      <w:r w:rsidRPr="00BB66A6">
        <w:t> и </w:t>
      </w:r>
      <w:hyperlink r:id="rId11" w:anchor="/document/12177515/entry/711" w:history="1">
        <w:r w:rsidRPr="00BB66A6">
          <w:rPr>
            <w:rStyle w:val="af3"/>
            <w:color w:val="auto"/>
            <w:u w:val="none"/>
          </w:rPr>
          <w:t>11 статьи 7</w:t>
        </w:r>
      </w:hyperlink>
      <w:r w:rsidRPr="00BB66A6">
        <w:t xml:space="preserve"> Федерального закона № 210-ФЗ, а также проверяется соответствие копий представляемых документов (за исключением нотариально заверенных) их</w:t>
      </w:r>
      <w:proofErr w:type="gramEnd"/>
      <w:r w:rsidRPr="00BB66A6">
        <w:t xml:space="preserve"> оригиналам</w:t>
      </w:r>
      <w:proofErr w:type="gramStart"/>
      <w:r w:rsidRPr="00BB66A6">
        <w:t>.»;</w:t>
      </w:r>
      <w:proofErr w:type="gramEnd"/>
    </w:p>
    <w:p w:rsidR="008C39F7" w:rsidRPr="00BB66A6" w:rsidRDefault="008C39F7" w:rsidP="008C39F7">
      <w:pPr>
        <w:ind w:firstLine="851"/>
        <w:jc w:val="both"/>
      </w:pPr>
      <w:r w:rsidRPr="00BB66A6">
        <w:rPr>
          <w:shd w:val="clear" w:color="auto" w:fill="F3F1E9"/>
        </w:rPr>
        <w:t>4) </w:t>
      </w:r>
      <w:r w:rsidRPr="00BB66A6">
        <w:t>абзац 3 пункта 3.3.1.1 административного регламента изложить в следующей редакции:</w:t>
      </w:r>
    </w:p>
    <w:p w:rsidR="008C39F7" w:rsidRPr="00BB66A6" w:rsidRDefault="008C39F7" w:rsidP="008C39F7">
      <w:pPr>
        <w:ind w:firstLine="851"/>
        <w:jc w:val="both"/>
      </w:pPr>
      <w:r w:rsidRPr="00BB66A6">
        <w:t>«- принимает и заполняет запросы заявителей о предоставлении муниципальной услуги и иных документов, необходимых для предоставления муниципальной услуги, в том числе посредством автоматизированных информационных систем многофункциональных центров, а также прием комплексных запросов</w:t>
      </w:r>
      <w:proofErr w:type="gramStart"/>
      <w:r w:rsidRPr="00BB66A6">
        <w:t>;»</w:t>
      </w:r>
      <w:proofErr w:type="gramEnd"/>
      <w:r w:rsidRPr="00BB66A6">
        <w:t>;</w:t>
      </w:r>
    </w:p>
    <w:p w:rsidR="008C39F7" w:rsidRPr="00BB66A6" w:rsidRDefault="008C39F7" w:rsidP="008C39F7">
      <w:pPr>
        <w:ind w:firstLine="851"/>
        <w:jc w:val="both"/>
      </w:pPr>
      <w:r w:rsidRPr="00BB66A6">
        <w:t xml:space="preserve">5) абзац 4 пункта 3.3.1.4 административного регламента изложить в следующей редакции: </w:t>
      </w:r>
    </w:p>
    <w:p w:rsidR="008C39F7" w:rsidRPr="00BB66A6" w:rsidRDefault="008C39F7" w:rsidP="008C39F7">
      <w:pPr>
        <w:ind w:firstLine="851"/>
        <w:jc w:val="both"/>
      </w:pPr>
      <w:r w:rsidRPr="00BB66A6">
        <w:t>«При выдаче документов должностное лицо МФЦ:</w:t>
      </w:r>
    </w:p>
    <w:p w:rsidR="008C39F7" w:rsidRPr="00BB66A6" w:rsidRDefault="008C39F7" w:rsidP="008C39F7">
      <w:pPr>
        <w:ind w:firstLine="851"/>
        <w:jc w:val="both"/>
      </w:pPr>
      <w:r w:rsidRPr="00BB66A6">
        <w:t>- устанавливает личность заявителя, проверяет наличие расписки (в случае утери заявителем расписки распечатывает с использованием программного электронного комплекса один экземпляр расписки, на обратной стороне которой делает надпись «оригинал расписки утерян», ставит дату и подпись);</w:t>
      </w:r>
    </w:p>
    <w:p w:rsidR="008C39F7" w:rsidRPr="00BB66A6" w:rsidRDefault="008C39F7" w:rsidP="008C39F7">
      <w:pPr>
        <w:ind w:firstLine="851"/>
        <w:jc w:val="both"/>
      </w:pPr>
      <w:r w:rsidRPr="00BB66A6">
        <w:t>- знакомит с содержанием документов и выдает их;</w:t>
      </w:r>
    </w:p>
    <w:p w:rsidR="008C39F7" w:rsidRPr="00BB66A6" w:rsidRDefault="008C39F7" w:rsidP="008C39F7">
      <w:pPr>
        <w:ind w:firstLine="851"/>
        <w:jc w:val="both"/>
      </w:pPr>
      <w:proofErr w:type="gramStart"/>
      <w:r w:rsidRPr="00BB66A6">
        <w:rPr>
          <w:shd w:val="clear" w:color="auto" w:fill="FFFFFF"/>
        </w:rPr>
        <w:t>- в порядке, установленном </w:t>
      </w:r>
      <w:hyperlink r:id="rId12" w:anchor="/document/12148555/entry/1401" w:history="1">
        <w:r w:rsidRPr="00BB66A6">
          <w:rPr>
            <w:rStyle w:val="af3"/>
            <w:color w:val="auto"/>
            <w:u w:val="none"/>
            <w:shd w:val="clear" w:color="auto" w:fill="FFFFFF"/>
          </w:rPr>
          <w:t>статьей 14.1</w:t>
        </w:r>
      </w:hyperlink>
      <w:r w:rsidRPr="00BB66A6">
        <w:rPr>
          <w:shd w:val="clear" w:color="auto" w:fill="FFFFFF"/>
        </w:rPr>
        <w:t> Федерального закона от 27 июля 2006 года № 149-ФЗ «Об информации, информационных технологиях и о защите информации», размещение или обновление в единой системе идентификации и аутентификации сведений, необходимых для регистрации физических лиц в данной системе, размещение биометрических персональных данных в единой информационной системе персональных данных, обеспечивающей обработку, включая сбор и хранение, биометрических персональных данных, их проверку</w:t>
      </w:r>
      <w:proofErr w:type="gramEnd"/>
      <w:r w:rsidRPr="00BB66A6">
        <w:rPr>
          <w:shd w:val="clear" w:color="auto" w:fill="FFFFFF"/>
        </w:rPr>
        <w:t xml:space="preserve"> и передачу информации о степени их соответствия предоставленным биометрическим персональным данным физического лица (далее - единая биометрическая система), с использованием программно-технических комплексов</w:t>
      </w:r>
      <w:proofErr w:type="gramStart"/>
      <w:r w:rsidRPr="00BB66A6">
        <w:rPr>
          <w:shd w:val="clear" w:color="auto" w:fill="FFFFFF"/>
        </w:rPr>
        <w:t>.»;</w:t>
      </w:r>
      <w:proofErr w:type="gramEnd"/>
    </w:p>
    <w:p w:rsidR="008C39F7" w:rsidRPr="00BB66A6" w:rsidRDefault="008C39F7" w:rsidP="008C39F7">
      <w:pPr>
        <w:ind w:firstLine="851"/>
        <w:jc w:val="both"/>
      </w:pPr>
      <w:r w:rsidRPr="00BB66A6">
        <w:t xml:space="preserve"> 2. Постановление вступает в силу со дня официального обнародования.</w:t>
      </w:r>
    </w:p>
    <w:p w:rsidR="008C39F7" w:rsidRPr="00BB66A6" w:rsidRDefault="008C39F7" w:rsidP="008C39F7">
      <w:pPr>
        <w:jc w:val="both"/>
      </w:pPr>
    </w:p>
    <w:p w:rsidR="008C39F7" w:rsidRPr="00BB66A6" w:rsidRDefault="008C39F7" w:rsidP="008C39F7">
      <w:pPr>
        <w:jc w:val="both"/>
      </w:pPr>
    </w:p>
    <w:p w:rsidR="008C39F7" w:rsidRPr="00BB66A6" w:rsidRDefault="008C39F7" w:rsidP="008C39F7">
      <w:pPr>
        <w:jc w:val="both"/>
      </w:pPr>
    </w:p>
    <w:p w:rsidR="008C39F7" w:rsidRPr="00BB66A6" w:rsidRDefault="008C39F7" w:rsidP="008C39F7">
      <w:pPr>
        <w:jc w:val="both"/>
      </w:pPr>
      <w:r w:rsidRPr="00BB66A6">
        <w:t xml:space="preserve">Глава </w:t>
      </w:r>
      <w:proofErr w:type="spellStart"/>
      <w:r w:rsidR="008B509C">
        <w:t>Кеслеровского</w:t>
      </w:r>
      <w:proofErr w:type="spellEnd"/>
      <w:r w:rsidRPr="00BB66A6">
        <w:t xml:space="preserve"> сельского поселения</w:t>
      </w:r>
    </w:p>
    <w:p w:rsidR="008C39F7" w:rsidRPr="00BB66A6" w:rsidRDefault="008C39F7" w:rsidP="008C39F7">
      <w:pPr>
        <w:jc w:val="both"/>
        <w:rPr>
          <w:rFonts w:eastAsiaTheme="minorEastAsia"/>
        </w:rPr>
      </w:pPr>
      <w:r w:rsidRPr="00BB66A6">
        <w:t xml:space="preserve">Крымского района </w:t>
      </w:r>
      <w:r w:rsidR="00C37F49">
        <w:t xml:space="preserve">                                                                                                    С.В. </w:t>
      </w:r>
      <w:proofErr w:type="spellStart"/>
      <w:r w:rsidR="00C37F49">
        <w:t>Сопелиди</w:t>
      </w:r>
      <w:proofErr w:type="spellEnd"/>
    </w:p>
    <w:p w:rsidR="008C39F7" w:rsidRPr="00BB66A6" w:rsidRDefault="008C39F7" w:rsidP="008C39F7">
      <w:pPr>
        <w:ind w:firstLine="709"/>
        <w:jc w:val="both"/>
      </w:pPr>
    </w:p>
    <w:p w:rsidR="008C39F7" w:rsidRPr="00BB66A6" w:rsidRDefault="008C39F7" w:rsidP="008C39F7">
      <w:pPr>
        <w:ind w:firstLine="851"/>
        <w:jc w:val="both"/>
      </w:pPr>
    </w:p>
    <w:p w:rsidR="008C39F7" w:rsidRPr="00BB66A6" w:rsidRDefault="008C39F7" w:rsidP="008C39F7">
      <w:pPr>
        <w:ind w:firstLine="851"/>
        <w:jc w:val="both"/>
        <w:rPr>
          <w:rFonts w:eastAsia="Lucida Sans Unicode"/>
          <w:kern w:val="3"/>
          <w:lang w:eastAsia="zh-CN" w:bidi="hi-IN"/>
        </w:rPr>
      </w:pPr>
    </w:p>
    <w:p w:rsidR="008C39F7" w:rsidRPr="00BB66A6" w:rsidRDefault="008C39F7" w:rsidP="008C39F7">
      <w:pPr>
        <w:ind w:firstLine="851"/>
        <w:jc w:val="both"/>
      </w:pPr>
    </w:p>
    <w:p w:rsidR="005A2119" w:rsidRPr="00BB66A6" w:rsidRDefault="005A2119" w:rsidP="00B8301F">
      <w:pPr>
        <w:tabs>
          <w:tab w:val="left" w:pos="851"/>
        </w:tabs>
        <w:jc w:val="both"/>
        <w:rPr>
          <w:spacing w:val="7"/>
          <w:sz w:val="28"/>
          <w:szCs w:val="28"/>
        </w:rPr>
      </w:pPr>
    </w:p>
    <w:p w:rsidR="008C39F7" w:rsidRPr="00BB66A6" w:rsidRDefault="008C39F7" w:rsidP="00B8301F">
      <w:pPr>
        <w:tabs>
          <w:tab w:val="left" w:pos="851"/>
        </w:tabs>
        <w:jc w:val="both"/>
        <w:rPr>
          <w:spacing w:val="7"/>
          <w:sz w:val="28"/>
          <w:szCs w:val="28"/>
        </w:rPr>
      </w:pPr>
    </w:p>
    <w:p w:rsidR="008C39F7" w:rsidRPr="00BB66A6" w:rsidRDefault="008C39F7" w:rsidP="00B8301F">
      <w:pPr>
        <w:tabs>
          <w:tab w:val="left" w:pos="851"/>
        </w:tabs>
        <w:jc w:val="both"/>
        <w:rPr>
          <w:spacing w:val="7"/>
          <w:sz w:val="28"/>
          <w:szCs w:val="28"/>
        </w:rPr>
      </w:pPr>
    </w:p>
    <w:p w:rsidR="008C39F7" w:rsidRPr="00BB66A6" w:rsidRDefault="008C39F7" w:rsidP="00B8301F">
      <w:pPr>
        <w:tabs>
          <w:tab w:val="left" w:pos="851"/>
        </w:tabs>
        <w:jc w:val="both"/>
        <w:rPr>
          <w:spacing w:val="7"/>
          <w:sz w:val="28"/>
          <w:szCs w:val="28"/>
        </w:rPr>
      </w:pPr>
    </w:p>
    <w:p w:rsidR="008C39F7" w:rsidRDefault="008C39F7" w:rsidP="00B8301F">
      <w:pPr>
        <w:tabs>
          <w:tab w:val="left" w:pos="851"/>
        </w:tabs>
        <w:jc w:val="both"/>
        <w:rPr>
          <w:color w:val="000000"/>
          <w:spacing w:val="7"/>
          <w:sz w:val="28"/>
          <w:szCs w:val="28"/>
        </w:rPr>
      </w:pPr>
    </w:p>
    <w:p w:rsidR="008C39F7" w:rsidRDefault="008C39F7" w:rsidP="00B8301F">
      <w:pPr>
        <w:tabs>
          <w:tab w:val="left" w:pos="851"/>
        </w:tabs>
        <w:jc w:val="both"/>
        <w:rPr>
          <w:color w:val="000000"/>
          <w:spacing w:val="7"/>
          <w:sz w:val="28"/>
          <w:szCs w:val="28"/>
        </w:rPr>
      </w:pPr>
    </w:p>
    <w:p w:rsidR="008C39F7" w:rsidRDefault="008C39F7" w:rsidP="00B8301F">
      <w:pPr>
        <w:tabs>
          <w:tab w:val="left" w:pos="851"/>
        </w:tabs>
        <w:jc w:val="both"/>
        <w:rPr>
          <w:color w:val="000000"/>
          <w:spacing w:val="7"/>
          <w:sz w:val="28"/>
          <w:szCs w:val="28"/>
        </w:rPr>
      </w:pPr>
    </w:p>
    <w:p w:rsidR="00BB66A6" w:rsidRDefault="00BB66A6" w:rsidP="00B8301F">
      <w:pPr>
        <w:tabs>
          <w:tab w:val="left" w:pos="851"/>
        </w:tabs>
        <w:jc w:val="both"/>
        <w:rPr>
          <w:color w:val="000000"/>
          <w:spacing w:val="7"/>
          <w:sz w:val="22"/>
          <w:szCs w:val="22"/>
        </w:rPr>
        <w:sectPr w:rsidR="00BB66A6" w:rsidSect="00A162F5">
          <w:headerReference w:type="even" r:id="rId13"/>
          <w:headerReference w:type="default" r:id="rId14"/>
          <w:headerReference w:type="first" r:id="rId15"/>
          <w:footnotePr>
            <w:pos w:val="beneathText"/>
          </w:footnotePr>
          <w:pgSz w:w="11905" w:h="16837"/>
          <w:pgMar w:top="1134" w:right="567" w:bottom="1134" w:left="1701" w:header="0" w:footer="720" w:gutter="0"/>
          <w:pgNumType w:start="1"/>
          <w:cols w:space="720"/>
          <w:titlePg/>
          <w:docGrid w:linePitch="360"/>
        </w:sectPr>
      </w:pPr>
    </w:p>
    <w:tbl>
      <w:tblPr>
        <w:tblStyle w:val="afe"/>
        <w:tblW w:w="14992" w:type="dxa"/>
        <w:tblLook w:val="04A0" w:firstRow="1" w:lastRow="0" w:firstColumn="1" w:lastColumn="0" w:noHBand="0" w:noVBand="1"/>
      </w:tblPr>
      <w:tblGrid>
        <w:gridCol w:w="7905"/>
        <w:gridCol w:w="7087"/>
      </w:tblGrid>
      <w:tr w:rsidR="001E270D" w:rsidRPr="00BB66A6" w:rsidTr="00BB66A6">
        <w:tc>
          <w:tcPr>
            <w:tcW w:w="7905" w:type="dxa"/>
          </w:tcPr>
          <w:p w:rsidR="001E270D" w:rsidRPr="00BB66A6" w:rsidRDefault="001E270D" w:rsidP="00B8301F">
            <w:pPr>
              <w:tabs>
                <w:tab w:val="left" w:pos="851"/>
              </w:tabs>
              <w:jc w:val="both"/>
              <w:rPr>
                <w:color w:val="000000"/>
                <w:spacing w:val="7"/>
                <w:sz w:val="22"/>
                <w:szCs w:val="22"/>
              </w:rPr>
            </w:pPr>
          </w:p>
        </w:tc>
        <w:tc>
          <w:tcPr>
            <w:tcW w:w="7087" w:type="dxa"/>
          </w:tcPr>
          <w:p w:rsidR="001E270D" w:rsidRPr="00BB66A6" w:rsidRDefault="001E270D" w:rsidP="00B8301F">
            <w:pPr>
              <w:tabs>
                <w:tab w:val="left" w:pos="851"/>
              </w:tabs>
              <w:jc w:val="both"/>
              <w:rPr>
                <w:color w:val="000000"/>
                <w:spacing w:val="7"/>
                <w:sz w:val="22"/>
                <w:szCs w:val="22"/>
              </w:rPr>
            </w:pPr>
          </w:p>
        </w:tc>
      </w:tr>
      <w:tr w:rsidR="001E270D" w:rsidRPr="00BB66A6" w:rsidTr="00BB66A6">
        <w:tc>
          <w:tcPr>
            <w:tcW w:w="7905" w:type="dxa"/>
          </w:tcPr>
          <w:p w:rsidR="001E270D" w:rsidRPr="00BB66A6" w:rsidRDefault="001E270D" w:rsidP="001E270D">
            <w:pPr>
              <w:pStyle w:val="af8"/>
              <w:tabs>
                <w:tab w:val="left" w:pos="851"/>
              </w:tabs>
              <w:ind w:firstLine="567"/>
              <w:jc w:val="both"/>
              <w:rPr>
                <w:rFonts w:ascii="Times New Roman" w:hAnsi="Times New Roman"/>
              </w:rPr>
            </w:pPr>
            <w:r w:rsidRPr="00BB66A6">
              <w:rPr>
                <w:rFonts w:ascii="Times New Roman" w:hAnsi="Times New Roman"/>
                <w:bCs/>
                <w:highlight w:val="yellow"/>
              </w:rPr>
              <w:t xml:space="preserve">2.7.1. </w:t>
            </w:r>
            <w:r w:rsidRPr="00BB66A6">
              <w:rPr>
                <w:rFonts w:ascii="Times New Roman" w:hAnsi="Times New Roman"/>
                <w:highlight w:val="yellow"/>
              </w:rPr>
              <w:t>Для получения муниципальной услуги заявителем представляются следующие документы:</w:t>
            </w:r>
          </w:p>
          <w:p w:rsidR="001E270D" w:rsidRPr="00BB66A6" w:rsidRDefault="001E270D" w:rsidP="001E270D">
            <w:pPr>
              <w:pStyle w:val="ConsPlusNormal"/>
              <w:tabs>
                <w:tab w:val="left" w:pos="993"/>
              </w:tabs>
              <w:ind w:firstLine="567"/>
              <w:jc w:val="both"/>
              <w:rPr>
                <w:rFonts w:ascii="Times New Roman" w:hAnsi="Times New Roman"/>
                <w:sz w:val="22"/>
                <w:szCs w:val="22"/>
              </w:rPr>
            </w:pPr>
            <w:r w:rsidRPr="00BB66A6">
              <w:rPr>
                <w:rFonts w:ascii="Times New Roman" w:hAnsi="Times New Roman"/>
                <w:sz w:val="22"/>
                <w:szCs w:val="22"/>
              </w:rPr>
              <w:tab/>
              <w:t>заявление на выдачу разрешения на производство земляных работ, согласно приложению № 1 к Регламенту, содержащее обязательство производителя работ восстановить нарушенное дорожное покрытие, благоустройство и озеленение территории;</w:t>
            </w:r>
          </w:p>
          <w:p w:rsidR="001E270D" w:rsidRPr="00BB66A6" w:rsidRDefault="001E270D" w:rsidP="001E270D">
            <w:pPr>
              <w:pStyle w:val="ConsPlusNormal"/>
              <w:tabs>
                <w:tab w:val="left" w:pos="993"/>
              </w:tabs>
              <w:ind w:firstLine="567"/>
              <w:jc w:val="both"/>
              <w:rPr>
                <w:rFonts w:ascii="Times New Roman" w:hAnsi="Times New Roman"/>
                <w:sz w:val="22"/>
                <w:szCs w:val="22"/>
              </w:rPr>
            </w:pPr>
            <w:r w:rsidRPr="00BB66A6">
              <w:rPr>
                <w:rFonts w:ascii="Times New Roman" w:hAnsi="Times New Roman"/>
                <w:sz w:val="22"/>
                <w:szCs w:val="22"/>
              </w:rPr>
              <w:tab/>
              <w:t xml:space="preserve">согласования с организациями эксплуатирующие инженерные </w:t>
            </w:r>
          </w:p>
          <w:p w:rsidR="001E270D" w:rsidRPr="00BB66A6" w:rsidRDefault="001E270D" w:rsidP="001E270D">
            <w:pPr>
              <w:pStyle w:val="ConsPlusNormal"/>
              <w:tabs>
                <w:tab w:val="left" w:pos="993"/>
              </w:tabs>
              <w:ind w:firstLine="567"/>
              <w:jc w:val="both"/>
              <w:rPr>
                <w:rFonts w:ascii="Times New Roman" w:hAnsi="Times New Roman"/>
                <w:sz w:val="22"/>
                <w:szCs w:val="22"/>
              </w:rPr>
            </w:pPr>
            <w:r w:rsidRPr="00BB66A6">
              <w:rPr>
                <w:rFonts w:ascii="Times New Roman" w:hAnsi="Times New Roman"/>
                <w:sz w:val="22"/>
                <w:szCs w:val="22"/>
              </w:rPr>
              <w:t xml:space="preserve">сооружения и коммуникации расположенные в зоне производства земляных работ согласно приложению № 2 к Регламенту; </w:t>
            </w:r>
          </w:p>
          <w:p w:rsidR="001E270D" w:rsidRPr="00BB66A6" w:rsidRDefault="001E270D" w:rsidP="001E270D">
            <w:pPr>
              <w:tabs>
                <w:tab w:val="left" w:pos="851"/>
              </w:tabs>
              <w:ind w:right="-2" w:firstLine="567"/>
              <w:jc w:val="both"/>
              <w:rPr>
                <w:sz w:val="22"/>
                <w:szCs w:val="22"/>
              </w:rPr>
            </w:pPr>
            <w:r w:rsidRPr="00BB66A6">
              <w:rPr>
                <w:sz w:val="22"/>
                <w:szCs w:val="22"/>
              </w:rPr>
              <w:tab/>
              <w:t xml:space="preserve">график производства работ, с указанием сроков восстановления нарушенного благоустройства. </w:t>
            </w:r>
          </w:p>
          <w:p w:rsidR="001E270D" w:rsidRPr="00BB66A6" w:rsidRDefault="001E270D" w:rsidP="001E270D">
            <w:pPr>
              <w:tabs>
                <w:tab w:val="left" w:pos="851"/>
                <w:tab w:val="left" w:pos="993"/>
              </w:tabs>
              <w:ind w:right="-2" w:firstLine="567"/>
              <w:jc w:val="both"/>
              <w:rPr>
                <w:sz w:val="22"/>
                <w:szCs w:val="22"/>
              </w:rPr>
            </w:pPr>
            <w:r w:rsidRPr="00BB66A6">
              <w:rPr>
                <w:sz w:val="22"/>
                <w:szCs w:val="22"/>
              </w:rPr>
              <w:tab/>
              <w:t xml:space="preserve">схему участка работ и схема организации движения городского транспорта и пешеходов, ограждения места производства работ и расстановки </w:t>
            </w:r>
          </w:p>
          <w:p w:rsidR="001E270D" w:rsidRPr="00BB66A6" w:rsidRDefault="001E270D" w:rsidP="001E270D">
            <w:pPr>
              <w:tabs>
                <w:tab w:val="left" w:pos="851"/>
                <w:tab w:val="left" w:pos="993"/>
              </w:tabs>
              <w:ind w:right="-2" w:firstLine="567"/>
              <w:jc w:val="both"/>
              <w:rPr>
                <w:sz w:val="22"/>
                <w:szCs w:val="22"/>
              </w:rPr>
            </w:pPr>
            <w:r w:rsidRPr="00BB66A6">
              <w:rPr>
                <w:sz w:val="22"/>
                <w:szCs w:val="22"/>
              </w:rPr>
              <w:t xml:space="preserve">дорожных знаков на период проведения работ, </w:t>
            </w:r>
            <w:proofErr w:type="gramStart"/>
            <w:r w:rsidRPr="00BB66A6">
              <w:rPr>
                <w:sz w:val="22"/>
                <w:szCs w:val="22"/>
              </w:rPr>
              <w:t>согласованная</w:t>
            </w:r>
            <w:proofErr w:type="gramEnd"/>
            <w:r w:rsidRPr="00BB66A6">
              <w:rPr>
                <w:sz w:val="22"/>
                <w:szCs w:val="22"/>
              </w:rPr>
              <w:t xml:space="preserve"> с ОГИБДД.</w:t>
            </w:r>
          </w:p>
          <w:p w:rsidR="001E270D" w:rsidRPr="00BB66A6" w:rsidRDefault="001E270D" w:rsidP="001E270D">
            <w:pPr>
              <w:tabs>
                <w:tab w:val="left" w:pos="851"/>
                <w:tab w:val="left" w:pos="993"/>
              </w:tabs>
              <w:ind w:right="-2" w:firstLine="567"/>
              <w:jc w:val="both"/>
              <w:rPr>
                <w:sz w:val="22"/>
                <w:szCs w:val="22"/>
              </w:rPr>
            </w:pPr>
            <w:r w:rsidRPr="00BB66A6">
              <w:rPr>
                <w:sz w:val="22"/>
                <w:szCs w:val="22"/>
              </w:rPr>
              <w:tab/>
              <w:t>приказы подрядчика о назначении на строительство подземных коммуникаций ответственного производителя работ.</w:t>
            </w:r>
          </w:p>
          <w:p w:rsidR="001E270D" w:rsidRPr="00BB66A6" w:rsidRDefault="001E270D" w:rsidP="001E270D">
            <w:pPr>
              <w:tabs>
                <w:tab w:val="left" w:pos="1701"/>
              </w:tabs>
              <w:ind w:right="-2" w:firstLine="567"/>
              <w:jc w:val="both"/>
              <w:rPr>
                <w:sz w:val="22"/>
                <w:szCs w:val="22"/>
              </w:rPr>
            </w:pPr>
            <w:r w:rsidRPr="00BB66A6">
              <w:rPr>
                <w:sz w:val="22"/>
                <w:szCs w:val="22"/>
              </w:rPr>
              <w:t>согласование с землепользователями, на территории которых будут производиться земляные работы.</w:t>
            </w:r>
          </w:p>
          <w:p w:rsidR="001E270D" w:rsidRPr="00BB66A6" w:rsidRDefault="001E270D" w:rsidP="001E270D">
            <w:pPr>
              <w:pStyle w:val="ConsPlusNormal"/>
              <w:ind w:firstLine="567"/>
              <w:jc w:val="both"/>
              <w:rPr>
                <w:rFonts w:ascii="Times New Roman" w:hAnsi="Times New Roman"/>
                <w:sz w:val="22"/>
                <w:szCs w:val="22"/>
              </w:rPr>
            </w:pPr>
            <w:r w:rsidRPr="00BB66A6">
              <w:rPr>
                <w:rFonts w:ascii="Times New Roman" w:hAnsi="Times New Roman"/>
                <w:sz w:val="22"/>
                <w:szCs w:val="22"/>
              </w:rPr>
              <w:t>копию свидетельства о допуске СРО к определенному виду или видам работ, которые оказывают влияние на безопасность объектов капитального строительства (если вышеуказанное свидетельство требуется в соответствии с законодательством Российской Федерации).</w:t>
            </w:r>
          </w:p>
          <w:p w:rsidR="001E270D" w:rsidRPr="00BB66A6" w:rsidRDefault="001E270D" w:rsidP="001E270D">
            <w:pPr>
              <w:pStyle w:val="af8"/>
              <w:tabs>
                <w:tab w:val="left" w:pos="851"/>
              </w:tabs>
              <w:ind w:firstLine="567"/>
              <w:jc w:val="both"/>
              <w:rPr>
                <w:rFonts w:ascii="Times New Roman" w:hAnsi="Times New Roman"/>
              </w:rPr>
            </w:pPr>
            <w:r w:rsidRPr="00BB66A6">
              <w:rPr>
                <w:rFonts w:ascii="Times New Roman" w:hAnsi="Times New Roman"/>
              </w:rPr>
              <w:t>Для получения разрешения на аварийное вскрытие земельного участка заявителем представляются следующие документы:</w:t>
            </w:r>
          </w:p>
          <w:p w:rsidR="001E270D" w:rsidRPr="00BB66A6" w:rsidRDefault="001E270D" w:rsidP="001E270D">
            <w:pPr>
              <w:pStyle w:val="ConsPlusNormal"/>
              <w:ind w:firstLine="567"/>
              <w:jc w:val="both"/>
              <w:rPr>
                <w:rFonts w:ascii="Times New Roman" w:hAnsi="Times New Roman"/>
                <w:sz w:val="22"/>
                <w:szCs w:val="22"/>
              </w:rPr>
            </w:pPr>
            <w:r w:rsidRPr="00BB66A6">
              <w:rPr>
                <w:rFonts w:ascii="Times New Roman" w:hAnsi="Times New Roman"/>
                <w:sz w:val="22"/>
                <w:szCs w:val="22"/>
              </w:rPr>
              <w:t xml:space="preserve">заявление, содержащее обязательство производителя работ восстановить нарушенное дорожное покрытие, благоустройство и озеленение территории согласно приложению № 1 к Регламенту. </w:t>
            </w:r>
          </w:p>
          <w:p w:rsidR="001E270D" w:rsidRPr="00BB66A6" w:rsidRDefault="001E270D" w:rsidP="00BB66A6">
            <w:pPr>
              <w:pStyle w:val="ConsPlusNormal"/>
              <w:ind w:firstLine="567"/>
              <w:jc w:val="both"/>
              <w:rPr>
                <w:rFonts w:ascii="Times New Roman" w:hAnsi="Times New Roman"/>
                <w:color w:val="000000"/>
                <w:spacing w:val="7"/>
                <w:sz w:val="22"/>
                <w:szCs w:val="22"/>
              </w:rPr>
            </w:pPr>
            <w:r w:rsidRPr="00BB66A6">
              <w:rPr>
                <w:rFonts w:ascii="Times New Roman" w:hAnsi="Times New Roman"/>
                <w:sz w:val="22"/>
                <w:szCs w:val="22"/>
              </w:rPr>
              <w:t>схему участка работ и схема организации движения сельского транспорта и пешеходов, (</w:t>
            </w:r>
            <w:proofErr w:type="spellStart"/>
            <w:r w:rsidRPr="00BB66A6">
              <w:rPr>
                <w:rFonts w:ascii="Times New Roman" w:hAnsi="Times New Roman"/>
                <w:sz w:val="22"/>
                <w:szCs w:val="22"/>
              </w:rPr>
              <w:t>выкопировку</w:t>
            </w:r>
            <w:proofErr w:type="spellEnd"/>
            <w:r w:rsidRPr="00BB66A6">
              <w:rPr>
                <w:rFonts w:ascii="Times New Roman" w:hAnsi="Times New Roman"/>
                <w:sz w:val="22"/>
                <w:szCs w:val="22"/>
              </w:rPr>
              <w:t xml:space="preserve"> из исполнительной документации на инженерные сооружения и подземные коммуникации), согласованную с ГИБДД, владельцами инженерных сооружений и подземных коммуникаций, расположенных на смежных с аварией земельных участках, в части методов ведения и способов производства работ.</w:t>
            </w:r>
          </w:p>
        </w:tc>
        <w:tc>
          <w:tcPr>
            <w:tcW w:w="7087" w:type="dxa"/>
          </w:tcPr>
          <w:p w:rsidR="001E270D" w:rsidRPr="00BB66A6" w:rsidRDefault="001E270D" w:rsidP="001E270D">
            <w:pPr>
              <w:ind w:firstLine="851"/>
              <w:jc w:val="both"/>
              <w:rPr>
                <w:rFonts w:eastAsia="Lucida Sans Unicode"/>
                <w:color w:val="C00000"/>
                <w:kern w:val="3"/>
                <w:sz w:val="22"/>
                <w:szCs w:val="22"/>
                <w:lang w:eastAsia="zh-CN" w:bidi="hi-IN"/>
              </w:rPr>
            </w:pPr>
            <w:r w:rsidRPr="00BB66A6">
              <w:rPr>
                <w:rFonts w:eastAsia="Lucida Sans Unicode"/>
                <w:color w:val="C00000"/>
                <w:kern w:val="3"/>
                <w:sz w:val="22"/>
                <w:szCs w:val="22"/>
                <w:lang w:eastAsia="zh-CN" w:bidi="hi-IN"/>
              </w:rPr>
              <w:t xml:space="preserve">пункт 2.7.1 </w:t>
            </w:r>
            <w:r w:rsidRPr="00BB66A6">
              <w:rPr>
                <w:color w:val="C00000"/>
                <w:sz w:val="22"/>
                <w:szCs w:val="22"/>
              </w:rPr>
              <w:t>административного регламента</w:t>
            </w:r>
            <w:r w:rsidRPr="00BB66A6">
              <w:rPr>
                <w:rFonts w:eastAsia="Lucida Sans Unicode"/>
                <w:color w:val="C00000"/>
                <w:kern w:val="3"/>
                <w:sz w:val="22"/>
                <w:szCs w:val="22"/>
                <w:lang w:eastAsia="zh-CN" w:bidi="hi-IN"/>
              </w:rPr>
              <w:t xml:space="preserve"> дополнить следующими абзацами:</w:t>
            </w:r>
          </w:p>
          <w:p w:rsidR="001E270D" w:rsidRPr="00BB66A6" w:rsidRDefault="001E270D" w:rsidP="001E270D">
            <w:pPr>
              <w:ind w:firstLine="851"/>
              <w:jc w:val="both"/>
              <w:rPr>
                <w:rFonts w:eastAsia="Lucida Sans Unicode"/>
                <w:kern w:val="3"/>
                <w:sz w:val="22"/>
                <w:szCs w:val="22"/>
                <w:lang w:eastAsia="zh-CN" w:bidi="hi-IN"/>
              </w:rPr>
            </w:pPr>
            <w:proofErr w:type="gramStart"/>
            <w:r w:rsidRPr="00BB66A6">
              <w:rPr>
                <w:rFonts w:eastAsia="Lucida Sans Unicode"/>
                <w:kern w:val="3"/>
                <w:sz w:val="22"/>
                <w:szCs w:val="22"/>
                <w:lang w:eastAsia="zh-CN" w:bidi="hi-IN"/>
              </w:rPr>
              <w:t>«</w:t>
            </w:r>
            <w:r w:rsidRPr="00BB66A6">
              <w:rPr>
                <w:sz w:val="22"/>
                <w:szCs w:val="22"/>
              </w:rPr>
              <w:t>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органе, предоставляющем муниципальную услугу – (Администрации), многофункциональном центре с использованием информационных технологий, предусмотренных </w:t>
            </w:r>
            <w:hyperlink r:id="rId16" w:anchor="/document/12148555/entry/140118" w:history="1">
              <w:r w:rsidRPr="00BB66A6">
                <w:rPr>
                  <w:rStyle w:val="af3"/>
                  <w:color w:val="auto"/>
                  <w:sz w:val="22"/>
                  <w:szCs w:val="22"/>
                  <w:u w:val="none"/>
                </w:rPr>
                <w:t>частью 18 статьи 14.1</w:t>
              </w:r>
            </w:hyperlink>
            <w:r w:rsidRPr="00BB66A6">
              <w:rPr>
                <w:sz w:val="22"/>
                <w:szCs w:val="22"/>
              </w:rPr>
              <w:t> Федерального закона от 27 июля 2006 года</w:t>
            </w:r>
            <w:proofErr w:type="gramEnd"/>
            <w:r w:rsidRPr="00BB66A6">
              <w:rPr>
                <w:sz w:val="22"/>
                <w:szCs w:val="22"/>
              </w:rPr>
              <w:t xml:space="preserve"> № 149-ФЗ «Об информации, информационных технологиях и о защите информации».</w:t>
            </w:r>
          </w:p>
          <w:p w:rsidR="001E270D" w:rsidRPr="00BB66A6" w:rsidRDefault="001E270D" w:rsidP="001E270D">
            <w:pPr>
              <w:ind w:firstLine="851"/>
              <w:jc w:val="both"/>
              <w:rPr>
                <w:rFonts w:eastAsia="Lucida Sans Unicode"/>
                <w:kern w:val="3"/>
                <w:sz w:val="22"/>
                <w:szCs w:val="22"/>
                <w:lang w:eastAsia="zh-CN" w:bidi="hi-IN"/>
              </w:rPr>
            </w:pPr>
            <w:r w:rsidRPr="00BB66A6">
              <w:rPr>
                <w:sz w:val="22"/>
                <w:szCs w:val="22"/>
              </w:rPr>
              <w:t>При предоставлении муниципальной услуги в электронной форме идентификация и аутентификация (при наличии технической возможности) могут осуществляться посредством:</w:t>
            </w:r>
          </w:p>
          <w:p w:rsidR="001E270D" w:rsidRPr="00BB66A6" w:rsidRDefault="001E270D" w:rsidP="001E270D">
            <w:pPr>
              <w:ind w:firstLine="851"/>
              <w:jc w:val="both"/>
              <w:rPr>
                <w:rFonts w:eastAsia="Lucida Sans Unicode"/>
                <w:kern w:val="3"/>
                <w:sz w:val="22"/>
                <w:szCs w:val="22"/>
                <w:lang w:eastAsia="zh-CN" w:bidi="hi-IN"/>
              </w:rPr>
            </w:pPr>
            <w:proofErr w:type="gramStart"/>
            <w:r w:rsidRPr="00BB66A6">
              <w:rPr>
                <w:sz w:val="22"/>
                <w:szCs w:val="22"/>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roofErr w:type="gramEnd"/>
          </w:p>
          <w:p w:rsidR="001E270D" w:rsidRPr="00BB66A6" w:rsidRDefault="001E270D" w:rsidP="001E270D">
            <w:pPr>
              <w:ind w:firstLine="851"/>
              <w:jc w:val="both"/>
              <w:rPr>
                <w:sz w:val="22"/>
                <w:szCs w:val="22"/>
              </w:rPr>
            </w:pPr>
            <w:r w:rsidRPr="00BB66A6">
              <w:rPr>
                <w:sz w:val="22"/>
                <w:szCs w:val="22"/>
              </w:rPr>
              <w:t>2) единой системы идентификации и аутентификации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roofErr w:type="gramStart"/>
            <w:r w:rsidRPr="00BB66A6">
              <w:rPr>
                <w:sz w:val="22"/>
                <w:szCs w:val="22"/>
              </w:rPr>
              <w:t>.»;</w:t>
            </w:r>
            <w:proofErr w:type="gramEnd"/>
          </w:p>
          <w:p w:rsidR="001E270D" w:rsidRPr="00BB66A6" w:rsidRDefault="001E270D" w:rsidP="00B8301F">
            <w:pPr>
              <w:tabs>
                <w:tab w:val="left" w:pos="851"/>
              </w:tabs>
              <w:jc w:val="both"/>
              <w:rPr>
                <w:color w:val="000000"/>
                <w:spacing w:val="7"/>
                <w:sz w:val="22"/>
                <w:szCs w:val="22"/>
              </w:rPr>
            </w:pPr>
          </w:p>
        </w:tc>
      </w:tr>
      <w:tr w:rsidR="001E270D" w:rsidRPr="00BB66A6" w:rsidTr="00BB66A6">
        <w:tc>
          <w:tcPr>
            <w:tcW w:w="7905" w:type="dxa"/>
          </w:tcPr>
          <w:p w:rsidR="001E270D" w:rsidRPr="00BB66A6" w:rsidRDefault="001E270D" w:rsidP="001E270D">
            <w:pPr>
              <w:autoSpaceDE w:val="0"/>
              <w:autoSpaceDN w:val="0"/>
              <w:adjustRightInd w:val="0"/>
              <w:ind w:firstLine="567"/>
              <w:jc w:val="both"/>
              <w:rPr>
                <w:sz w:val="22"/>
                <w:szCs w:val="22"/>
              </w:rPr>
            </w:pPr>
            <w:r w:rsidRPr="00BB66A6">
              <w:rPr>
                <w:sz w:val="22"/>
                <w:szCs w:val="22"/>
              </w:rPr>
              <w:t xml:space="preserve">2.9.7. </w:t>
            </w:r>
            <w:proofErr w:type="gramStart"/>
            <w:r w:rsidRPr="00BB66A6">
              <w:rPr>
                <w:sz w:val="22"/>
                <w:szCs w:val="22"/>
              </w:rPr>
              <w:t xml:space="preserve">Требования к помещениям, в которых предоставляются муниципальная услуга, услуга, предоставляемая организацией, участвующей в предоставлении муниципальной услуги, к месту ожидания и приема заявителей, размещению и оформлению визуальной, текстовой и мультимедийной информации о порядке предоставления таких услуг, в том числе к обеспечению доступности для инвалидов указанных объектов в соответствии с </w:t>
            </w:r>
            <w:r w:rsidRPr="00BB66A6">
              <w:rPr>
                <w:sz w:val="22"/>
                <w:szCs w:val="22"/>
              </w:rPr>
              <w:lastRenderedPageBreak/>
              <w:t xml:space="preserve">законодательством Российской Федерации о социальной защите </w:t>
            </w:r>
            <w:proofErr w:type="gramEnd"/>
          </w:p>
          <w:p w:rsidR="001E270D" w:rsidRPr="00BB66A6" w:rsidRDefault="001E270D" w:rsidP="001E270D">
            <w:pPr>
              <w:autoSpaceDE w:val="0"/>
              <w:autoSpaceDN w:val="0"/>
              <w:adjustRightInd w:val="0"/>
              <w:ind w:firstLine="567"/>
              <w:jc w:val="both"/>
              <w:rPr>
                <w:color w:val="000000"/>
                <w:spacing w:val="7"/>
                <w:sz w:val="22"/>
                <w:szCs w:val="22"/>
              </w:rPr>
            </w:pPr>
            <w:r w:rsidRPr="00BB66A6">
              <w:rPr>
                <w:sz w:val="22"/>
                <w:szCs w:val="22"/>
                <w:highlight w:val="yellow"/>
              </w:rPr>
              <w:t>(абзац 18) На каждой стоянке (остановке) автотранспортных средств выделяется не менее 10 процентов мест (но не менее одного места) для парковки специальных автотранспортных средств инвалидов. Указанные места для парковки не должны занимать иные транспортные средства. Инвалиды пользуются местами для парковки специальных автотранспортных средств бесплатно.</w:t>
            </w:r>
          </w:p>
        </w:tc>
        <w:tc>
          <w:tcPr>
            <w:tcW w:w="7087" w:type="dxa"/>
          </w:tcPr>
          <w:p w:rsidR="001E270D" w:rsidRPr="00BB66A6" w:rsidRDefault="001E270D" w:rsidP="001E270D">
            <w:pPr>
              <w:ind w:firstLine="851"/>
              <w:jc w:val="both"/>
              <w:rPr>
                <w:color w:val="C00000"/>
                <w:sz w:val="22"/>
                <w:szCs w:val="22"/>
              </w:rPr>
            </w:pPr>
            <w:r w:rsidRPr="00BB66A6">
              <w:rPr>
                <w:color w:val="C00000"/>
                <w:sz w:val="22"/>
                <w:szCs w:val="22"/>
              </w:rPr>
              <w:lastRenderedPageBreak/>
              <w:t>абзац 18 пункта 2.9.7 административного регламента изложить в следующей редакции:</w:t>
            </w:r>
          </w:p>
          <w:p w:rsidR="001E270D" w:rsidRPr="00BB66A6" w:rsidRDefault="001E270D" w:rsidP="001E270D">
            <w:pPr>
              <w:ind w:firstLine="851"/>
              <w:jc w:val="both"/>
              <w:rPr>
                <w:sz w:val="22"/>
                <w:szCs w:val="22"/>
              </w:rPr>
            </w:pPr>
            <w:r w:rsidRPr="00BB66A6">
              <w:rPr>
                <w:sz w:val="22"/>
                <w:szCs w:val="22"/>
              </w:rPr>
              <w:t xml:space="preserve"> «На парковках общего пользования вблизи расположения помещений по предоставлению муниципальных услуг выделяется не менее 10 процентов мест (но не менее одного места) для бесплатной парковки транспортных средств, управляемых инвалидами I, II групп, и </w:t>
            </w:r>
            <w:r w:rsidRPr="00BB66A6">
              <w:rPr>
                <w:sz w:val="22"/>
                <w:szCs w:val="22"/>
              </w:rPr>
              <w:lastRenderedPageBreak/>
              <w:t>транспортных средств, перевозящих таких инвалидов и (или) детей-инвалидов. На граждан из числа инвалидов III группы распространяются нормы настоящей части в </w:t>
            </w:r>
            <w:hyperlink r:id="rId17" w:anchor="/document/73560110/entry/0" w:history="1">
              <w:r w:rsidRPr="00BB66A6">
                <w:rPr>
                  <w:rStyle w:val="af3"/>
                  <w:color w:val="auto"/>
                  <w:sz w:val="22"/>
                  <w:szCs w:val="22"/>
                  <w:u w:val="none"/>
                </w:rPr>
                <w:t>порядке</w:t>
              </w:r>
            </w:hyperlink>
            <w:r w:rsidRPr="00BB66A6">
              <w:rPr>
                <w:sz w:val="22"/>
                <w:szCs w:val="22"/>
              </w:rPr>
              <w:t>, определяемом Правительством Российской Федерации</w:t>
            </w:r>
            <w:proofErr w:type="gramStart"/>
            <w:r w:rsidRPr="00BB66A6">
              <w:rPr>
                <w:sz w:val="22"/>
                <w:szCs w:val="22"/>
              </w:rPr>
              <w:t>.»;</w:t>
            </w:r>
            <w:proofErr w:type="gramEnd"/>
          </w:p>
          <w:p w:rsidR="001E270D" w:rsidRPr="00BB66A6" w:rsidRDefault="001E270D" w:rsidP="00B8301F">
            <w:pPr>
              <w:tabs>
                <w:tab w:val="left" w:pos="851"/>
              </w:tabs>
              <w:jc w:val="both"/>
              <w:rPr>
                <w:color w:val="000000"/>
                <w:spacing w:val="7"/>
                <w:sz w:val="22"/>
                <w:szCs w:val="22"/>
              </w:rPr>
            </w:pPr>
          </w:p>
        </w:tc>
      </w:tr>
      <w:tr w:rsidR="001E270D" w:rsidRPr="00BB66A6" w:rsidTr="00BB66A6">
        <w:tc>
          <w:tcPr>
            <w:tcW w:w="7905" w:type="dxa"/>
          </w:tcPr>
          <w:p w:rsidR="001E270D" w:rsidRPr="00BB66A6" w:rsidRDefault="001E270D" w:rsidP="001E270D">
            <w:pPr>
              <w:autoSpaceDE w:val="0"/>
              <w:autoSpaceDN w:val="0"/>
              <w:adjustRightInd w:val="0"/>
              <w:ind w:firstLine="567"/>
              <w:jc w:val="both"/>
              <w:rPr>
                <w:sz w:val="22"/>
                <w:szCs w:val="22"/>
                <w:highlight w:val="yellow"/>
              </w:rPr>
            </w:pPr>
            <w:r w:rsidRPr="00BB66A6">
              <w:rPr>
                <w:sz w:val="22"/>
                <w:szCs w:val="22"/>
                <w:highlight w:val="yellow"/>
              </w:rPr>
              <w:lastRenderedPageBreak/>
              <w:t>2.9.9.6.При предоставлении муниципальной услуги по экстерриториальному принципу МФЦ:</w:t>
            </w:r>
          </w:p>
          <w:p w:rsidR="001E270D" w:rsidRPr="00BB66A6" w:rsidRDefault="001E270D" w:rsidP="001E270D">
            <w:pPr>
              <w:autoSpaceDE w:val="0"/>
              <w:autoSpaceDN w:val="0"/>
              <w:adjustRightInd w:val="0"/>
              <w:ind w:firstLine="567"/>
              <w:jc w:val="both"/>
              <w:rPr>
                <w:sz w:val="22"/>
                <w:szCs w:val="22"/>
                <w:highlight w:val="yellow"/>
              </w:rPr>
            </w:pPr>
            <w:r w:rsidRPr="00BB66A6">
              <w:rPr>
                <w:sz w:val="22"/>
                <w:szCs w:val="22"/>
                <w:highlight w:val="yellow"/>
              </w:rPr>
              <w:t>1) принимает от заявителя (представителя заявителя) заявление и документы, представленные заявителем (представителем заявителя);</w:t>
            </w:r>
          </w:p>
          <w:p w:rsidR="001E270D" w:rsidRPr="00BB66A6" w:rsidRDefault="001E270D" w:rsidP="001E270D">
            <w:pPr>
              <w:autoSpaceDE w:val="0"/>
              <w:autoSpaceDN w:val="0"/>
              <w:adjustRightInd w:val="0"/>
              <w:ind w:firstLine="567"/>
              <w:jc w:val="both"/>
              <w:rPr>
                <w:sz w:val="22"/>
                <w:szCs w:val="22"/>
                <w:highlight w:val="yellow"/>
              </w:rPr>
            </w:pPr>
            <w:proofErr w:type="gramStart"/>
            <w:r w:rsidRPr="00BB66A6">
              <w:rPr>
                <w:sz w:val="22"/>
                <w:szCs w:val="22"/>
                <w:highlight w:val="yellow"/>
              </w:rPr>
              <w:t>2) осуществляет копирование (сканирование) документов, предусмотренных пунктами 1 - 7, 9, 10, 14, 17 и 18 части 6 статьи 7 Федерального закона (далее - документы личного хранения) и представленных заявителем (представителем заявителя), в случае, если заявитель (представитель заявителя) самостоятельно не представил копии документов личного хранения, а в соответствии с административным регламентом предоставления муниципальной услуги для ее предоставления необходима копия документа личного хранения</w:t>
            </w:r>
            <w:proofErr w:type="gramEnd"/>
            <w:r w:rsidRPr="00BB66A6">
              <w:rPr>
                <w:sz w:val="22"/>
                <w:szCs w:val="22"/>
                <w:highlight w:val="yellow"/>
              </w:rPr>
              <w:t xml:space="preserve"> (за исключением случая, когда в соответствии с нормативным правовым актом для предоставления муниципальной услуги необходимо предъявление нотариально удостоверенной копии документа личного хранения);</w:t>
            </w:r>
          </w:p>
          <w:p w:rsidR="001E270D" w:rsidRPr="00BB66A6" w:rsidRDefault="001E270D" w:rsidP="001E270D">
            <w:pPr>
              <w:autoSpaceDE w:val="0"/>
              <w:autoSpaceDN w:val="0"/>
              <w:adjustRightInd w:val="0"/>
              <w:ind w:firstLine="567"/>
              <w:jc w:val="both"/>
              <w:rPr>
                <w:sz w:val="22"/>
                <w:szCs w:val="22"/>
                <w:highlight w:val="yellow"/>
              </w:rPr>
            </w:pPr>
            <w:r w:rsidRPr="00BB66A6">
              <w:rPr>
                <w:sz w:val="22"/>
                <w:szCs w:val="22"/>
                <w:highlight w:val="yellow"/>
              </w:rPr>
              <w:t xml:space="preserve">3) формирует электронные документы и (или) электронные образы заявления, документов, принятых от заявителя (представителя заявителя), копий документов личного хранения, принятых от заявителя (представителя заявителя), обеспечивая их заверение электронной подписью </w:t>
            </w:r>
          </w:p>
          <w:p w:rsidR="001E270D" w:rsidRPr="00BB66A6" w:rsidRDefault="001E270D" w:rsidP="001E270D">
            <w:pPr>
              <w:autoSpaceDE w:val="0"/>
              <w:autoSpaceDN w:val="0"/>
              <w:adjustRightInd w:val="0"/>
              <w:ind w:firstLine="567"/>
              <w:jc w:val="both"/>
              <w:rPr>
                <w:sz w:val="22"/>
                <w:szCs w:val="22"/>
                <w:highlight w:val="yellow"/>
              </w:rPr>
            </w:pPr>
            <w:r w:rsidRPr="00BB66A6">
              <w:rPr>
                <w:sz w:val="22"/>
                <w:szCs w:val="22"/>
                <w:highlight w:val="yellow"/>
              </w:rPr>
              <w:t>в установленном порядке;</w:t>
            </w:r>
          </w:p>
          <w:p w:rsidR="001E270D" w:rsidRPr="00BB66A6" w:rsidRDefault="001E270D" w:rsidP="001E270D">
            <w:pPr>
              <w:autoSpaceDE w:val="0"/>
              <w:autoSpaceDN w:val="0"/>
              <w:adjustRightInd w:val="0"/>
              <w:ind w:firstLine="567"/>
              <w:jc w:val="both"/>
              <w:rPr>
                <w:color w:val="000000"/>
                <w:spacing w:val="7"/>
                <w:sz w:val="22"/>
                <w:szCs w:val="22"/>
              </w:rPr>
            </w:pPr>
            <w:r w:rsidRPr="00BB66A6">
              <w:rPr>
                <w:sz w:val="22"/>
                <w:szCs w:val="22"/>
                <w:highlight w:val="yellow"/>
              </w:rPr>
              <w:t>4) с использованием информационно-телекоммуникационных технологий направляет электронные документы и (или) электронные образы документов, заверенные уполномоченным должностным лицом многофункционального центра, в исполнительные органы государственной власти Краснодарского края, органы местного самоуправления в Краснодарском крае, подведомственные им организации, предоставляющие соответствующую муниципальную услугу.</w:t>
            </w:r>
          </w:p>
        </w:tc>
        <w:tc>
          <w:tcPr>
            <w:tcW w:w="7087" w:type="dxa"/>
          </w:tcPr>
          <w:p w:rsidR="001E270D" w:rsidRPr="00BB66A6" w:rsidRDefault="001E270D" w:rsidP="001E270D">
            <w:pPr>
              <w:ind w:firstLine="851"/>
              <w:jc w:val="both"/>
              <w:rPr>
                <w:color w:val="C00000"/>
                <w:sz w:val="22"/>
                <w:szCs w:val="22"/>
              </w:rPr>
            </w:pPr>
            <w:r w:rsidRPr="00BB66A6">
              <w:rPr>
                <w:color w:val="C00000"/>
                <w:sz w:val="22"/>
                <w:szCs w:val="22"/>
              </w:rPr>
              <w:t xml:space="preserve">пункт 2.9.9.6 административного регламента дополнить следующим абзацем: </w:t>
            </w:r>
          </w:p>
          <w:p w:rsidR="001E270D" w:rsidRPr="00BB66A6" w:rsidRDefault="001E270D" w:rsidP="001E270D">
            <w:pPr>
              <w:ind w:firstLine="851"/>
              <w:jc w:val="both"/>
              <w:rPr>
                <w:sz w:val="22"/>
                <w:szCs w:val="22"/>
              </w:rPr>
            </w:pPr>
            <w:proofErr w:type="gramStart"/>
            <w:r w:rsidRPr="00BB66A6">
              <w:rPr>
                <w:sz w:val="22"/>
                <w:szCs w:val="22"/>
              </w:rPr>
              <w:t>«При приеме запросов устанавливается личность заявителя на основании паспорта гражданина Российской Федерации и иных документов, удостоверяющих личность заявителя, в соответствии с законодательством Российской Федерации либо устанавливается личность заявителя, посредством проведения его идентификации, аутентификации с использованием информационных систем, указанных в </w:t>
            </w:r>
            <w:hyperlink r:id="rId18" w:anchor="/document/12177515/entry/710" w:history="1">
              <w:r w:rsidRPr="00BB66A6">
                <w:rPr>
                  <w:rStyle w:val="af3"/>
                  <w:color w:val="auto"/>
                  <w:sz w:val="22"/>
                  <w:szCs w:val="22"/>
                  <w:u w:val="none"/>
                </w:rPr>
                <w:t>частях 10</w:t>
              </w:r>
            </w:hyperlink>
            <w:r w:rsidRPr="00BB66A6">
              <w:rPr>
                <w:sz w:val="22"/>
                <w:szCs w:val="22"/>
              </w:rPr>
              <w:t> и </w:t>
            </w:r>
            <w:hyperlink r:id="rId19" w:anchor="/document/12177515/entry/711" w:history="1">
              <w:r w:rsidRPr="00BB66A6">
                <w:rPr>
                  <w:rStyle w:val="af3"/>
                  <w:color w:val="auto"/>
                  <w:sz w:val="22"/>
                  <w:szCs w:val="22"/>
                  <w:u w:val="none"/>
                </w:rPr>
                <w:t>11 статьи 7</w:t>
              </w:r>
            </w:hyperlink>
            <w:r w:rsidRPr="00BB66A6">
              <w:rPr>
                <w:sz w:val="22"/>
                <w:szCs w:val="22"/>
              </w:rPr>
              <w:t xml:space="preserve"> Федерального закона № 210-ФЗ, а также проверяется соответствие копий представляемых документов (за исключением нотариально заверенных) их</w:t>
            </w:r>
            <w:proofErr w:type="gramEnd"/>
            <w:r w:rsidRPr="00BB66A6">
              <w:rPr>
                <w:sz w:val="22"/>
                <w:szCs w:val="22"/>
              </w:rPr>
              <w:t xml:space="preserve"> оригиналам</w:t>
            </w:r>
            <w:proofErr w:type="gramStart"/>
            <w:r w:rsidRPr="00BB66A6">
              <w:rPr>
                <w:sz w:val="22"/>
                <w:szCs w:val="22"/>
              </w:rPr>
              <w:t>.»;</w:t>
            </w:r>
            <w:proofErr w:type="gramEnd"/>
          </w:p>
          <w:p w:rsidR="001E270D" w:rsidRPr="00BB66A6" w:rsidRDefault="001E270D" w:rsidP="00B8301F">
            <w:pPr>
              <w:tabs>
                <w:tab w:val="left" w:pos="851"/>
              </w:tabs>
              <w:jc w:val="both"/>
              <w:rPr>
                <w:color w:val="000000"/>
                <w:spacing w:val="7"/>
                <w:sz w:val="22"/>
                <w:szCs w:val="22"/>
              </w:rPr>
            </w:pPr>
          </w:p>
        </w:tc>
      </w:tr>
      <w:tr w:rsidR="001E270D" w:rsidRPr="00BB66A6" w:rsidTr="00BB66A6">
        <w:tc>
          <w:tcPr>
            <w:tcW w:w="7905" w:type="dxa"/>
          </w:tcPr>
          <w:p w:rsidR="001E270D" w:rsidRPr="00BB66A6" w:rsidRDefault="001E270D" w:rsidP="001E270D">
            <w:pPr>
              <w:ind w:firstLine="567"/>
              <w:jc w:val="both"/>
              <w:rPr>
                <w:sz w:val="22"/>
                <w:szCs w:val="22"/>
                <w:highlight w:val="yellow"/>
              </w:rPr>
            </w:pPr>
            <w:r w:rsidRPr="00BB66A6">
              <w:rPr>
                <w:sz w:val="22"/>
                <w:szCs w:val="22"/>
                <w:highlight w:val="yellow"/>
              </w:rPr>
              <w:t>3.3.1.1. При приеме заявления и прилагаемых к нему документов работник МФЦ:</w:t>
            </w:r>
          </w:p>
          <w:p w:rsidR="001E270D" w:rsidRPr="00BB66A6" w:rsidRDefault="001E270D" w:rsidP="001E270D">
            <w:pPr>
              <w:ind w:firstLine="567"/>
              <w:jc w:val="both"/>
              <w:rPr>
                <w:sz w:val="22"/>
                <w:szCs w:val="22"/>
                <w:highlight w:val="yellow"/>
              </w:rPr>
            </w:pPr>
            <w:r w:rsidRPr="00BB66A6">
              <w:rPr>
                <w:sz w:val="22"/>
                <w:szCs w:val="22"/>
                <w:highlight w:val="yellow"/>
              </w:rPr>
              <w:t>информирует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1E270D" w:rsidRPr="00BB66A6" w:rsidRDefault="001E270D" w:rsidP="001E270D">
            <w:pPr>
              <w:ind w:firstLine="567"/>
              <w:jc w:val="both"/>
              <w:rPr>
                <w:color w:val="000000"/>
                <w:spacing w:val="7"/>
                <w:sz w:val="22"/>
                <w:szCs w:val="22"/>
              </w:rPr>
            </w:pPr>
            <w:r w:rsidRPr="00BB66A6">
              <w:rPr>
                <w:b/>
                <w:strike/>
                <w:sz w:val="22"/>
                <w:szCs w:val="22"/>
                <w:highlight w:val="yellow"/>
              </w:rPr>
              <w:t xml:space="preserve">принимает запрос заявителей о предоставлении муниципальной </w:t>
            </w:r>
            <w:r w:rsidRPr="00BB66A6">
              <w:rPr>
                <w:b/>
                <w:strike/>
                <w:sz w:val="22"/>
                <w:szCs w:val="22"/>
                <w:highlight w:val="yellow"/>
              </w:rPr>
              <w:lastRenderedPageBreak/>
              <w:t>услуги и иных документов, необходимых для предоставления муниципальной услуги;</w:t>
            </w:r>
          </w:p>
        </w:tc>
        <w:tc>
          <w:tcPr>
            <w:tcW w:w="7087" w:type="dxa"/>
          </w:tcPr>
          <w:p w:rsidR="001E270D" w:rsidRPr="00BB66A6" w:rsidRDefault="001E270D" w:rsidP="001E270D">
            <w:pPr>
              <w:ind w:firstLine="851"/>
              <w:jc w:val="both"/>
              <w:rPr>
                <w:color w:val="C00000"/>
                <w:sz w:val="22"/>
                <w:szCs w:val="22"/>
              </w:rPr>
            </w:pPr>
            <w:r w:rsidRPr="00BB66A6">
              <w:rPr>
                <w:color w:val="C00000"/>
                <w:sz w:val="22"/>
                <w:szCs w:val="22"/>
                <w:shd w:val="clear" w:color="auto" w:fill="F3F1E9"/>
              </w:rPr>
              <w:lastRenderedPageBreak/>
              <w:t>4) </w:t>
            </w:r>
            <w:r w:rsidRPr="00BB66A6">
              <w:rPr>
                <w:color w:val="C00000"/>
                <w:sz w:val="22"/>
                <w:szCs w:val="22"/>
              </w:rPr>
              <w:t>абзац 3 пункта 3.3.1.1 административного регламента изложить в следующей редакции:</w:t>
            </w:r>
          </w:p>
          <w:p w:rsidR="001E270D" w:rsidRPr="00BB66A6" w:rsidRDefault="001E270D" w:rsidP="001E270D">
            <w:pPr>
              <w:ind w:firstLine="851"/>
              <w:jc w:val="both"/>
              <w:rPr>
                <w:sz w:val="22"/>
                <w:szCs w:val="22"/>
              </w:rPr>
            </w:pPr>
            <w:r w:rsidRPr="00BB66A6">
              <w:rPr>
                <w:sz w:val="22"/>
                <w:szCs w:val="22"/>
              </w:rPr>
              <w:t>«- принимает и заполняет запросы заявителей о предоставлении муниципальной услуги и иных документов, необходимых для предоставления муниципальной услуги, в том числе посредством автоматизированных информационных систем многофункциональных центров, а также прием комплексных запросов</w:t>
            </w:r>
            <w:proofErr w:type="gramStart"/>
            <w:r w:rsidRPr="00BB66A6">
              <w:rPr>
                <w:sz w:val="22"/>
                <w:szCs w:val="22"/>
              </w:rPr>
              <w:t>;»</w:t>
            </w:r>
            <w:proofErr w:type="gramEnd"/>
            <w:r w:rsidRPr="00BB66A6">
              <w:rPr>
                <w:sz w:val="22"/>
                <w:szCs w:val="22"/>
              </w:rPr>
              <w:t>;</w:t>
            </w:r>
          </w:p>
          <w:p w:rsidR="001E270D" w:rsidRPr="00BB66A6" w:rsidRDefault="001E270D" w:rsidP="00B8301F">
            <w:pPr>
              <w:tabs>
                <w:tab w:val="left" w:pos="851"/>
              </w:tabs>
              <w:jc w:val="both"/>
              <w:rPr>
                <w:color w:val="000000"/>
                <w:spacing w:val="7"/>
                <w:sz w:val="22"/>
                <w:szCs w:val="22"/>
              </w:rPr>
            </w:pPr>
          </w:p>
        </w:tc>
      </w:tr>
      <w:tr w:rsidR="001E270D" w:rsidRPr="00BB66A6" w:rsidTr="00BB66A6">
        <w:tc>
          <w:tcPr>
            <w:tcW w:w="7905" w:type="dxa"/>
          </w:tcPr>
          <w:p w:rsidR="001E270D" w:rsidRPr="00BB66A6" w:rsidRDefault="001E270D" w:rsidP="001E270D">
            <w:pPr>
              <w:ind w:firstLine="567"/>
              <w:jc w:val="both"/>
              <w:rPr>
                <w:sz w:val="22"/>
                <w:szCs w:val="22"/>
              </w:rPr>
            </w:pPr>
            <w:r w:rsidRPr="00BB66A6">
              <w:rPr>
                <w:sz w:val="22"/>
                <w:szCs w:val="22"/>
              </w:rPr>
              <w:lastRenderedPageBreak/>
              <w:t xml:space="preserve">3.3.1.4. </w:t>
            </w:r>
            <w:proofErr w:type="gramStart"/>
            <w:r w:rsidRPr="00BB66A6">
              <w:rPr>
                <w:sz w:val="22"/>
                <w:szCs w:val="22"/>
              </w:rPr>
              <w:t>МФЦ осуществляет выдачу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Уполномоченным органом в многофункциональный центр по результатам предоставления муниципальных услуг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муниципальные услуги.</w:t>
            </w:r>
            <w:proofErr w:type="gramEnd"/>
          </w:p>
          <w:p w:rsidR="001E270D" w:rsidRPr="00BB66A6" w:rsidRDefault="001E270D" w:rsidP="001E270D">
            <w:pPr>
              <w:ind w:firstLine="567"/>
              <w:jc w:val="both"/>
              <w:rPr>
                <w:sz w:val="22"/>
                <w:szCs w:val="22"/>
              </w:rPr>
            </w:pPr>
            <w:r w:rsidRPr="00BB66A6">
              <w:rPr>
                <w:sz w:val="22"/>
                <w:szCs w:val="22"/>
              </w:rPr>
              <w:t>Для получения документов заявитель прибывает в МФЦ лично с документом, удостоверяющим личность.</w:t>
            </w:r>
          </w:p>
          <w:p w:rsidR="001E270D" w:rsidRPr="00BB66A6" w:rsidRDefault="001E270D" w:rsidP="001E270D">
            <w:pPr>
              <w:ind w:firstLine="567"/>
              <w:jc w:val="both"/>
              <w:rPr>
                <w:sz w:val="22"/>
                <w:szCs w:val="22"/>
              </w:rPr>
            </w:pPr>
            <w:r w:rsidRPr="00BB66A6">
              <w:rPr>
                <w:sz w:val="22"/>
                <w:szCs w:val="22"/>
              </w:rPr>
              <w:t>Основанием для начала административной процедуры является получение МФЦ результата предоставления муниципальной услуги.</w:t>
            </w:r>
          </w:p>
          <w:p w:rsidR="001E270D" w:rsidRPr="00BB66A6" w:rsidRDefault="001E270D" w:rsidP="001E270D">
            <w:pPr>
              <w:ind w:firstLine="567"/>
              <w:jc w:val="both"/>
              <w:rPr>
                <w:b/>
                <w:strike/>
                <w:sz w:val="22"/>
                <w:szCs w:val="22"/>
              </w:rPr>
            </w:pPr>
            <w:r w:rsidRPr="00BB66A6">
              <w:rPr>
                <w:b/>
                <w:strike/>
                <w:sz w:val="22"/>
                <w:szCs w:val="22"/>
              </w:rPr>
              <w:t>При выдаче документов должностное лицо МФЦ:</w:t>
            </w:r>
          </w:p>
          <w:p w:rsidR="001E270D" w:rsidRPr="00BB66A6" w:rsidRDefault="001E270D" w:rsidP="001E270D">
            <w:pPr>
              <w:ind w:firstLine="567"/>
              <w:jc w:val="both"/>
              <w:rPr>
                <w:b/>
                <w:strike/>
                <w:sz w:val="22"/>
                <w:szCs w:val="22"/>
              </w:rPr>
            </w:pPr>
            <w:r w:rsidRPr="00BB66A6">
              <w:rPr>
                <w:b/>
                <w:strike/>
                <w:sz w:val="22"/>
                <w:szCs w:val="22"/>
              </w:rPr>
              <w:t>устанавливает личность заявителя, проверяет наличие расписки (в случае утери заявителем расписки распечатывает с использованием программного электронного комплекса один экземпляр расписки, на обратной стороне которой делает надпись «оригинал расписки утерян», ставит дату и подпись);</w:t>
            </w:r>
          </w:p>
          <w:p w:rsidR="001E270D" w:rsidRPr="00BB66A6" w:rsidRDefault="001E270D" w:rsidP="001E270D">
            <w:pPr>
              <w:ind w:firstLine="567"/>
              <w:jc w:val="both"/>
              <w:rPr>
                <w:b/>
                <w:strike/>
                <w:sz w:val="22"/>
                <w:szCs w:val="22"/>
              </w:rPr>
            </w:pPr>
            <w:r w:rsidRPr="00BB66A6">
              <w:rPr>
                <w:b/>
                <w:strike/>
                <w:sz w:val="22"/>
                <w:szCs w:val="22"/>
              </w:rPr>
              <w:t>знакомит с содержанием документов и выдает их.</w:t>
            </w:r>
          </w:p>
          <w:p w:rsidR="001E270D" w:rsidRPr="00BB66A6" w:rsidRDefault="001E270D" w:rsidP="00B8301F">
            <w:pPr>
              <w:tabs>
                <w:tab w:val="left" w:pos="851"/>
              </w:tabs>
              <w:jc w:val="both"/>
              <w:rPr>
                <w:color w:val="000000"/>
                <w:spacing w:val="7"/>
                <w:sz w:val="22"/>
                <w:szCs w:val="22"/>
              </w:rPr>
            </w:pPr>
          </w:p>
        </w:tc>
        <w:tc>
          <w:tcPr>
            <w:tcW w:w="7087" w:type="dxa"/>
          </w:tcPr>
          <w:p w:rsidR="001E270D" w:rsidRPr="00BB66A6" w:rsidRDefault="001E270D" w:rsidP="001E270D">
            <w:pPr>
              <w:ind w:firstLine="851"/>
              <w:jc w:val="both"/>
              <w:rPr>
                <w:color w:val="C00000"/>
                <w:sz w:val="22"/>
                <w:szCs w:val="22"/>
              </w:rPr>
            </w:pPr>
            <w:r w:rsidRPr="00BB66A6">
              <w:rPr>
                <w:color w:val="C00000"/>
                <w:sz w:val="22"/>
                <w:szCs w:val="22"/>
              </w:rPr>
              <w:t xml:space="preserve">абзац 4 пункта 3.3.1.4 административного регламента изложить в следующей редакции: </w:t>
            </w:r>
          </w:p>
          <w:p w:rsidR="001E270D" w:rsidRPr="00BB66A6" w:rsidRDefault="001E270D" w:rsidP="001E270D">
            <w:pPr>
              <w:ind w:firstLine="851"/>
              <w:jc w:val="both"/>
              <w:rPr>
                <w:sz w:val="22"/>
                <w:szCs w:val="22"/>
              </w:rPr>
            </w:pPr>
            <w:r w:rsidRPr="00BB66A6">
              <w:rPr>
                <w:sz w:val="22"/>
                <w:szCs w:val="22"/>
              </w:rPr>
              <w:t>«При выдаче документов должностное лицо МФЦ:</w:t>
            </w:r>
          </w:p>
          <w:p w:rsidR="001E270D" w:rsidRPr="00BB66A6" w:rsidRDefault="001E270D" w:rsidP="001E270D">
            <w:pPr>
              <w:ind w:firstLine="851"/>
              <w:jc w:val="both"/>
              <w:rPr>
                <w:sz w:val="22"/>
                <w:szCs w:val="22"/>
              </w:rPr>
            </w:pPr>
            <w:r w:rsidRPr="00BB66A6">
              <w:rPr>
                <w:sz w:val="22"/>
                <w:szCs w:val="22"/>
              </w:rPr>
              <w:t>- устанавливает личность заявителя, проверяет наличие расписки (в случае утери заявителем расписки распечатывает с использованием программного электронного комплекса один экземпляр расписки, на обратной стороне которой делает надпись «оригинал расписки утерян», ставит дату и подпись);</w:t>
            </w:r>
          </w:p>
          <w:p w:rsidR="001E270D" w:rsidRPr="00BB66A6" w:rsidRDefault="001E270D" w:rsidP="001E270D">
            <w:pPr>
              <w:ind w:firstLine="851"/>
              <w:jc w:val="both"/>
              <w:rPr>
                <w:sz w:val="22"/>
                <w:szCs w:val="22"/>
              </w:rPr>
            </w:pPr>
            <w:r w:rsidRPr="00BB66A6">
              <w:rPr>
                <w:sz w:val="22"/>
                <w:szCs w:val="22"/>
              </w:rPr>
              <w:t>- знакомит с содержанием документов и выдает их;</w:t>
            </w:r>
          </w:p>
          <w:p w:rsidR="001E270D" w:rsidRPr="00BB66A6" w:rsidRDefault="001E270D" w:rsidP="00BB66A6">
            <w:pPr>
              <w:ind w:firstLine="851"/>
              <w:jc w:val="both"/>
              <w:rPr>
                <w:color w:val="000000"/>
                <w:spacing w:val="7"/>
                <w:sz w:val="22"/>
                <w:szCs w:val="22"/>
              </w:rPr>
            </w:pPr>
            <w:proofErr w:type="gramStart"/>
            <w:r w:rsidRPr="00BB66A6">
              <w:rPr>
                <w:sz w:val="22"/>
                <w:szCs w:val="22"/>
                <w:shd w:val="clear" w:color="auto" w:fill="FFFFFF"/>
              </w:rPr>
              <w:t>- в порядке, установленном </w:t>
            </w:r>
            <w:hyperlink r:id="rId20" w:anchor="/document/12148555/entry/1401" w:history="1">
              <w:r w:rsidRPr="00BB66A6">
                <w:rPr>
                  <w:rStyle w:val="af3"/>
                  <w:color w:val="auto"/>
                  <w:sz w:val="22"/>
                  <w:szCs w:val="22"/>
                  <w:u w:val="none"/>
                  <w:shd w:val="clear" w:color="auto" w:fill="FFFFFF"/>
                </w:rPr>
                <w:t>статьей 14.1</w:t>
              </w:r>
            </w:hyperlink>
            <w:r w:rsidRPr="00BB66A6">
              <w:rPr>
                <w:sz w:val="22"/>
                <w:szCs w:val="22"/>
                <w:shd w:val="clear" w:color="auto" w:fill="FFFFFF"/>
              </w:rPr>
              <w:t> Федерального закона от 27 июля 2006 года № 149-ФЗ «Об информации, информационных технологиях</w:t>
            </w:r>
            <w:r w:rsidRPr="00BB66A6">
              <w:rPr>
                <w:color w:val="22272F"/>
                <w:sz w:val="22"/>
                <w:szCs w:val="22"/>
                <w:shd w:val="clear" w:color="auto" w:fill="FFFFFF"/>
              </w:rPr>
              <w:t xml:space="preserve"> и о защите информации», размещение или обновление в единой системе идентификации и аутентификации сведений, необходимых для регистрации физических лиц в данной системе, размещение биометрических персональных данных в единой информационной системе персональных данных, обеспечивающей обработку, включая сбор и хранение, биометрических персональных данных, их проверку</w:t>
            </w:r>
            <w:proofErr w:type="gramEnd"/>
            <w:r w:rsidRPr="00BB66A6">
              <w:rPr>
                <w:color w:val="22272F"/>
                <w:sz w:val="22"/>
                <w:szCs w:val="22"/>
                <w:shd w:val="clear" w:color="auto" w:fill="FFFFFF"/>
              </w:rPr>
              <w:t xml:space="preserve"> и передачу информации о степени их соответствия предоставленным биометрическим персональным данным физического лица (далее - единая биометрическая система), с использованием программно-технических комплексов</w:t>
            </w:r>
            <w:proofErr w:type="gramStart"/>
            <w:r w:rsidRPr="00BB66A6">
              <w:rPr>
                <w:color w:val="22272F"/>
                <w:sz w:val="22"/>
                <w:szCs w:val="22"/>
                <w:shd w:val="clear" w:color="auto" w:fill="FFFFFF"/>
              </w:rPr>
              <w:t>.»;</w:t>
            </w:r>
            <w:proofErr w:type="gramEnd"/>
          </w:p>
        </w:tc>
      </w:tr>
    </w:tbl>
    <w:p w:rsidR="00BB66A6" w:rsidRDefault="00BB66A6" w:rsidP="00B8301F">
      <w:pPr>
        <w:tabs>
          <w:tab w:val="left" w:pos="851"/>
        </w:tabs>
        <w:jc w:val="both"/>
        <w:rPr>
          <w:color w:val="000000"/>
          <w:spacing w:val="7"/>
          <w:sz w:val="28"/>
          <w:szCs w:val="28"/>
        </w:rPr>
        <w:sectPr w:rsidR="00BB66A6" w:rsidSect="00134E86">
          <w:footnotePr>
            <w:pos w:val="beneathText"/>
          </w:footnotePr>
          <w:pgSz w:w="16837" w:h="11905" w:orient="landscape"/>
          <w:pgMar w:top="1134" w:right="1134" w:bottom="567" w:left="1134" w:header="0" w:footer="720" w:gutter="0"/>
          <w:pgNumType w:start="1"/>
          <w:cols w:space="720"/>
          <w:titlePg/>
          <w:docGrid w:linePitch="360"/>
        </w:sectPr>
      </w:pPr>
    </w:p>
    <w:p w:rsidR="008C39F7" w:rsidRPr="0047681D" w:rsidRDefault="008C39F7" w:rsidP="00B8301F">
      <w:pPr>
        <w:tabs>
          <w:tab w:val="left" w:pos="851"/>
        </w:tabs>
        <w:jc w:val="both"/>
        <w:rPr>
          <w:color w:val="000000"/>
          <w:spacing w:val="7"/>
          <w:sz w:val="28"/>
          <w:szCs w:val="28"/>
        </w:rPr>
      </w:pPr>
    </w:p>
    <w:p w:rsidR="001E270D" w:rsidRPr="00134E86" w:rsidRDefault="008C39F7" w:rsidP="001E270D">
      <w:pPr>
        <w:pStyle w:val="1"/>
        <w:tabs>
          <w:tab w:val="clear" w:pos="432"/>
          <w:tab w:val="left" w:pos="708"/>
        </w:tabs>
        <w:ind w:left="0" w:firstLine="0"/>
        <w:rPr>
          <w:sz w:val="18"/>
        </w:rPr>
      </w:pPr>
      <w:r>
        <w:rPr>
          <w:sz w:val="28"/>
          <w:szCs w:val="28"/>
        </w:rPr>
        <w:t xml:space="preserve"> </w:t>
      </w:r>
      <w:hyperlink r:id="rId21" w:history="1">
        <w:r w:rsidR="001E270D" w:rsidRPr="00134E86">
          <w:rPr>
            <w:rStyle w:val="afb"/>
            <w:b w:val="0"/>
            <w:bCs w:val="0"/>
            <w:sz w:val="18"/>
          </w:rPr>
          <w:t>Федеральный закон от 29 декабря 2020 г. N 479-ФЗ "О внесении изменений в отдельные законодательные акты Российской Федерации"</w:t>
        </w:r>
      </w:hyperlink>
    </w:p>
    <w:p w:rsidR="001E270D" w:rsidRPr="00134E86" w:rsidRDefault="001E270D" w:rsidP="001E270D">
      <w:pPr>
        <w:ind w:firstLine="851"/>
        <w:jc w:val="both"/>
        <w:rPr>
          <w:sz w:val="22"/>
        </w:rPr>
      </w:pPr>
      <w:r w:rsidRPr="00134E86">
        <w:rPr>
          <w:sz w:val="22"/>
        </w:rPr>
        <w:t>Статья 4</w:t>
      </w:r>
    </w:p>
    <w:p w:rsidR="001E270D" w:rsidRPr="00134E86" w:rsidRDefault="001E270D" w:rsidP="001E270D">
      <w:pPr>
        <w:ind w:firstLine="851"/>
        <w:jc w:val="both"/>
        <w:rPr>
          <w:sz w:val="22"/>
        </w:rPr>
      </w:pPr>
      <w:proofErr w:type="gramStart"/>
      <w:r w:rsidRPr="00134E86">
        <w:rPr>
          <w:sz w:val="22"/>
        </w:rPr>
        <w:t xml:space="preserve">Внести в </w:t>
      </w:r>
      <w:hyperlink r:id="rId22" w:history="1">
        <w:r w:rsidRPr="00134E86">
          <w:rPr>
            <w:rStyle w:val="af3"/>
            <w:sz w:val="22"/>
          </w:rPr>
          <w:t>Федеральный закон</w:t>
        </w:r>
      </w:hyperlink>
      <w:r w:rsidRPr="00134E86">
        <w:rPr>
          <w:sz w:val="22"/>
        </w:rPr>
        <w:t xml:space="preserve"> от 27 июля 2010 года N 210-ФЗ "Об организации предоставления государственных и муниципальных услуг" (Собрание законодательства Российской Федерации, 2010, N 31, ст. 4179; 2011, N 27, ст. 3873, 3880; N 49, ст. 7061; 2012, N 31, ст. 4322; 2013, N 27, ст. 3477; N 51, ст. 6679;</w:t>
      </w:r>
      <w:proofErr w:type="gramEnd"/>
      <w:r w:rsidRPr="00134E86">
        <w:rPr>
          <w:sz w:val="22"/>
        </w:rPr>
        <w:t xml:space="preserve"> N 52, ст. 6952; 2015, N 10, ст. 1393; 2016, N 27, ст. 4294; N 52, ст. 7482; 2017, N 50, ст. 7555; 2018, N 1, ст. 63; N 9, ст. 1283; N 18, ст. 2557; N 30, ст. 4539; 2019, N 29, ст. 3851; 2020, N 9, ст. 1127; </w:t>
      </w:r>
      <w:proofErr w:type="gramStart"/>
      <w:r w:rsidRPr="00134E86">
        <w:rPr>
          <w:sz w:val="22"/>
        </w:rPr>
        <w:t>N 31, ст. 5027) следующие изменения:</w:t>
      </w:r>
      <w:proofErr w:type="gramEnd"/>
    </w:p>
    <w:p w:rsidR="001E270D" w:rsidRPr="00134E86" w:rsidRDefault="001E270D" w:rsidP="001E270D">
      <w:pPr>
        <w:ind w:firstLine="851"/>
        <w:jc w:val="both"/>
        <w:rPr>
          <w:sz w:val="22"/>
        </w:rPr>
      </w:pPr>
      <w:bookmarkStart w:id="0" w:name="sub_41"/>
      <w:r w:rsidRPr="00134E86">
        <w:rPr>
          <w:sz w:val="22"/>
        </w:rPr>
        <w:t xml:space="preserve">1) </w:t>
      </w:r>
      <w:hyperlink r:id="rId23" w:history="1">
        <w:r w:rsidRPr="00134E86">
          <w:rPr>
            <w:rStyle w:val="af3"/>
            <w:sz w:val="22"/>
          </w:rPr>
          <w:t>статью 7</w:t>
        </w:r>
      </w:hyperlink>
      <w:r w:rsidRPr="00134E86">
        <w:rPr>
          <w:sz w:val="22"/>
        </w:rPr>
        <w:t xml:space="preserve"> дополнить </w:t>
      </w:r>
      <w:hyperlink r:id="rId24" w:history="1">
        <w:r w:rsidRPr="00134E86">
          <w:rPr>
            <w:rStyle w:val="af3"/>
            <w:sz w:val="22"/>
          </w:rPr>
          <w:t>частями 10</w:t>
        </w:r>
      </w:hyperlink>
      <w:r w:rsidRPr="00134E86">
        <w:rPr>
          <w:sz w:val="22"/>
        </w:rPr>
        <w:t xml:space="preserve"> и </w:t>
      </w:r>
      <w:hyperlink r:id="rId25" w:history="1">
        <w:r w:rsidRPr="00134E86">
          <w:rPr>
            <w:rStyle w:val="af3"/>
            <w:sz w:val="22"/>
          </w:rPr>
          <w:t>11</w:t>
        </w:r>
      </w:hyperlink>
      <w:r w:rsidRPr="00134E86">
        <w:rPr>
          <w:sz w:val="22"/>
        </w:rPr>
        <w:t xml:space="preserve"> следующего содержания:</w:t>
      </w:r>
    </w:p>
    <w:p w:rsidR="001E270D" w:rsidRPr="00134E86" w:rsidRDefault="001E270D" w:rsidP="001E270D">
      <w:pPr>
        <w:ind w:firstLine="851"/>
        <w:jc w:val="both"/>
        <w:rPr>
          <w:sz w:val="22"/>
        </w:rPr>
      </w:pPr>
      <w:bookmarkStart w:id="1" w:name="sub_710"/>
      <w:bookmarkEnd w:id="0"/>
      <w:r w:rsidRPr="00134E86">
        <w:rPr>
          <w:sz w:val="22"/>
        </w:rPr>
        <w:t xml:space="preserve">"10. </w:t>
      </w:r>
      <w:proofErr w:type="gramStart"/>
      <w:r w:rsidRPr="00134E86">
        <w:rPr>
          <w:sz w:val="22"/>
        </w:rPr>
        <w:t>В целях предоставления государственных и муниципальных услуг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органах, предоставляющих государственные услуги, органах, предоставляющих муниципальные услуги, многофункциональных центрах с использованием информационных технологий, предусмотренных частью 18 статьи 14.1 Федерального закона</w:t>
      </w:r>
      <w:proofErr w:type="gramEnd"/>
      <w:r w:rsidRPr="00134E86">
        <w:rPr>
          <w:sz w:val="22"/>
        </w:rPr>
        <w:t xml:space="preserve"> от 27 июля 2006 года N 149-ФЗ "Об информации, информационных технологиях и о защите информации".</w:t>
      </w:r>
    </w:p>
    <w:p w:rsidR="001E270D" w:rsidRPr="00134E86" w:rsidRDefault="001E270D" w:rsidP="001E270D">
      <w:pPr>
        <w:ind w:firstLine="851"/>
        <w:jc w:val="both"/>
        <w:rPr>
          <w:sz w:val="22"/>
        </w:rPr>
      </w:pPr>
      <w:bookmarkStart w:id="2" w:name="sub_711"/>
      <w:bookmarkEnd w:id="1"/>
      <w:r w:rsidRPr="00134E86">
        <w:rPr>
          <w:sz w:val="22"/>
        </w:rPr>
        <w:t>11. При предоставлении государственных и муниципальных услуг в электронной форме идентификация и аутентификация могут осуществляться посредством:</w:t>
      </w:r>
    </w:p>
    <w:p w:rsidR="001E270D" w:rsidRPr="00134E86" w:rsidRDefault="001E270D" w:rsidP="001E270D">
      <w:pPr>
        <w:ind w:firstLine="851"/>
        <w:jc w:val="both"/>
        <w:rPr>
          <w:sz w:val="22"/>
        </w:rPr>
      </w:pPr>
      <w:bookmarkStart w:id="3" w:name="sub_7111"/>
      <w:bookmarkEnd w:id="2"/>
      <w:proofErr w:type="gramStart"/>
      <w:r w:rsidRPr="00134E86">
        <w:rPr>
          <w:sz w:val="22"/>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roofErr w:type="gramEnd"/>
    </w:p>
    <w:p w:rsidR="001E270D" w:rsidRPr="00134E86" w:rsidRDefault="001E270D" w:rsidP="001E270D">
      <w:pPr>
        <w:ind w:firstLine="851"/>
        <w:jc w:val="both"/>
        <w:rPr>
          <w:sz w:val="22"/>
        </w:rPr>
      </w:pPr>
      <w:bookmarkStart w:id="4" w:name="sub_7112"/>
      <w:bookmarkEnd w:id="3"/>
      <w:r w:rsidRPr="00134E86">
        <w:rPr>
          <w:sz w:val="22"/>
        </w:rPr>
        <w:t>2) единой системы идентификации и аутентификации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roofErr w:type="gramStart"/>
      <w:r w:rsidRPr="00134E86">
        <w:rPr>
          <w:sz w:val="22"/>
        </w:rPr>
        <w:t>.";</w:t>
      </w:r>
      <w:proofErr w:type="gramEnd"/>
    </w:p>
    <w:p w:rsidR="001E270D" w:rsidRPr="00134E86" w:rsidRDefault="001E270D" w:rsidP="001E270D">
      <w:pPr>
        <w:ind w:firstLine="851"/>
        <w:jc w:val="both"/>
        <w:rPr>
          <w:sz w:val="22"/>
        </w:rPr>
      </w:pPr>
      <w:bookmarkStart w:id="5" w:name="sub_42"/>
      <w:bookmarkEnd w:id="4"/>
      <w:r w:rsidRPr="00134E86">
        <w:rPr>
          <w:sz w:val="22"/>
        </w:rPr>
        <w:t xml:space="preserve">2) в </w:t>
      </w:r>
      <w:hyperlink r:id="rId26" w:history="1">
        <w:r w:rsidRPr="00134E86">
          <w:rPr>
            <w:rStyle w:val="af3"/>
            <w:sz w:val="22"/>
          </w:rPr>
          <w:t>статье 16</w:t>
        </w:r>
      </w:hyperlink>
      <w:r w:rsidRPr="00134E86">
        <w:rPr>
          <w:sz w:val="22"/>
        </w:rPr>
        <w:t>:</w:t>
      </w:r>
    </w:p>
    <w:p w:rsidR="001E270D" w:rsidRPr="00134E86" w:rsidRDefault="001E270D" w:rsidP="001E270D">
      <w:pPr>
        <w:ind w:firstLine="851"/>
        <w:jc w:val="both"/>
        <w:rPr>
          <w:sz w:val="22"/>
        </w:rPr>
      </w:pPr>
      <w:bookmarkStart w:id="6" w:name="sub_421"/>
      <w:bookmarkEnd w:id="5"/>
      <w:r w:rsidRPr="00134E86">
        <w:rPr>
          <w:sz w:val="22"/>
        </w:rPr>
        <w:t xml:space="preserve">а) </w:t>
      </w:r>
      <w:hyperlink r:id="rId27" w:history="1">
        <w:r w:rsidRPr="00134E86">
          <w:rPr>
            <w:rStyle w:val="af3"/>
            <w:sz w:val="22"/>
          </w:rPr>
          <w:t>часть 1</w:t>
        </w:r>
      </w:hyperlink>
      <w:r w:rsidRPr="00134E86">
        <w:rPr>
          <w:sz w:val="22"/>
        </w:rPr>
        <w:t xml:space="preserve"> дополнить </w:t>
      </w:r>
      <w:hyperlink r:id="rId28" w:history="1">
        <w:r w:rsidRPr="00134E86">
          <w:rPr>
            <w:rStyle w:val="af3"/>
            <w:sz w:val="22"/>
          </w:rPr>
          <w:t>пунктом 7.3</w:t>
        </w:r>
      </w:hyperlink>
      <w:r w:rsidRPr="00134E86">
        <w:rPr>
          <w:sz w:val="22"/>
        </w:rPr>
        <w:t xml:space="preserve"> следующего содержания:</w:t>
      </w:r>
    </w:p>
    <w:p w:rsidR="001E270D" w:rsidRPr="00134E86" w:rsidRDefault="001E270D" w:rsidP="001E270D">
      <w:pPr>
        <w:ind w:firstLine="851"/>
        <w:jc w:val="both"/>
        <w:rPr>
          <w:sz w:val="22"/>
        </w:rPr>
      </w:pPr>
      <w:bookmarkStart w:id="7" w:name="sub_16173"/>
      <w:bookmarkEnd w:id="6"/>
      <w:proofErr w:type="gramStart"/>
      <w:r w:rsidRPr="00134E86">
        <w:rPr>
          <w:sz w:val="22"/>
        </w:rPr>
        <w:t>"7.3) в порядке, установленном статьей 14.1 Федерального закона от 27 июля 2006 года N 149-ФЗ "Об информации, информационных технологиях и о защите информации", размещение или обновление в единой системе идентификации и аутентификации сведений, необходимых для регистрации физических лиц в данной системе, размещение биометрических персональных данных в единой информационной системе персональных данных, обеспечивающей обработку, включая сбор и хранение, биометрических персональных данных</w:t>
      </w:r>
      <w:proofErr w:type="gramEnd"/>
      <w:r w:rsidRPr="00134E86">
        <w:rPr>
          <w:sz w:val="22"/>
        </w:rPr>
        <w:t xml:space="preserve">, их проверку и передачу информации о степени их соответствия предоставленным биометрическим персональным данным физического лица (далее - единая биометрическая система), с использованием программно-технических комплексов. Правительством Российской Федерации устанавливаются требования к организационным и техническим условиям осуществления </w:t>
      </w:r>
      <w:proofErr w:type="gramStart"/>
      <w:r w:rsidRPr="00134E86">
        <w:rPr>
          <w:sz w:val="22"/>
        </w:rPr>
        <w:t>таких</w:t>
      </w:r>
      <w:proofErr w:type="gramEnd"/>
      <w:r w:rsidRPr="00134E86">
        <w:rPr>
          <w:sz w:val="22"/>
        </w:rPr>
        <w:t xml:space="preserve"> размещения или обновления по согласованию с федеральным органом исполнительной власти, уполномоченным в области обеспечения безопасности. Источником финансового обеспечения расходных обязательств субъектов Российской Федерации, вытекающих из положений настоящего пункта, являются субсидии из федерального бюджета, предоставляемые субъектам Российской Федерации в порядке, устанавливаемом Правительством Российской Федерации</w:t>
      </w:r>
      <w:proofErr w:type="gramStart"/>
      <w:r w:rsidRPr="00134E86">
        <w:rPr>
          <w:sz w:val="22"/>
        </w:rPr>
        <w:t>.";</w:t>
      </w:r>
      <w:proofErr w:type="gramEnd"/>
    </w:p>
    <w:p w:rsidR="001E270D" w:rsidRPr="00134E86" w:rsidRDefault="001E270D" w:rsidP="001E270D">
      <w:pPr>
        <w:ind w:firstLine="851"/>
        <w:jc w:val="both"/>
        <w:rPr>
          <w:sz w:val="22"/>
        </w:rPr>
      </w:pPr>
      <w:bookmarkStart w:id="8" w:name="sub_422"/>
      <w:bookmarkEnd w:id="7"/>
      <w:r w:rsidRPr="00134E86">
        <w:rPr>
          <w:sz w:val="22"/>
        </w:rPr>
        <w:t xml:space="preserve">б) </w:t>
      </w:r>
      <w:hyperlink r:id="rId29" w:history="1">
        <w:r w:rsidRPr="00134E86">
          <w:rPr>
            <w:rStyle w:val="af3"/>
            <w:sz w:val="22"/>
          </w:rPr>
          <w:t>пункт 2.1 части 4</w:t>
        </w:r>
      </w:hyperlink>
      <w:r w:rsidRPr="00134E86">
        <w:rPr>
          <w:sz w:val="22"/>
        </w:rPr>
        <w:t xml:space="preserve"> после слов "в соответствии с законодательством Российской Федерации" дополнить словами "либо устанавливать личность заявителя, проводить его идентификацию, аутентификацию с использованием информационных систем, указанных в частях 10 и 11 статьи 7 настоящего Федерального закона";</w:t>
      </w:r>
    </w:p>
    <w:p w:rsidR="001E270D" w:rsidRPr="00134E86" w:rsidRDefault="001E270D" w:rsidP="001E270D">
      <w:pPr>
        <w:ind w:firstLine="851"/>
        <w:jc w:val="both"/>
        <w:rPr>
          <w:sz w:val="22"/>
        </w:rPr>
      </w:pPr>
      <w:bookmarkStart w:id="9" w:name="sub_423"/>
      <w:bookmarkEnd w:id="8"/>
      <w:r w:rsidRPr="00134E86">
        <w:rPr>
          <w:sz w:val="22"/>
        </w:rPr>
        <w:t xml:space="preserve">в) </w:t>
      </w:r>
      <w:hyperlink r:id="rId30" w:history="1">
        <w:r w:rsidRPr="00134E86">
          <w:rPr>
            <w:rStyle w:val="af3"/>
            <w:sz w:val="22"/>
          </w:rPr>
          <w:t>пункт 1.1 части 5</w:t>
        </w:r>
      </w:hyperlink>
      <w:r w:rsidRPr="00134E86">
        <w:rPr>
          <w:sz w:val="22"/>
        </w:rPr>
        <w:t xml:space="preserve"> дополнить словами ", за исключением случаев, если такие документы, информация и (или) сведения формируются с использованием информационно-технологической и коммуникационной инфраструктуры на основании документов, информации и (или) сведений, полученных из информационных систем, не относящихся к ведению многофункционального центра".</w:t>
      </w:r>
    </w:p>
    <w:bookmarkEnd w:id="9"/>
    <w:p w:rsidR="002636F0" w:rsidRPr="00134E86" w:rsidRDefault="001E270D" w:rsidP="00134E86">
      <w:pPr>
        <w:rPr>
          <w:sz w:val="22"/>
        </w:rPr>
      </w:pPr>
      <w:r w:rsidRPr="00134E86">
        <w:rPr>
          <w:sz w:val="22"/>
        </w:rPr>
        <w:t xml:space="preserve">   </w:t>
      </w:r>
      <w:bookmarkStart w:id="10" w:name="_GoBack"/>
      <w:bookmarkEnd w:id="10"/>
    </w:p>
    <w:sectPr w:rsidR="002636F0" w:rsidRPr="00134E86" w:rsidSect="00A162F5">
      <w:footnotePr>
        <w:pos w:val="beneathText"/>
      </w:footnotePr>
      <w:pgSz w:w="11905" w:h="16837"/>
      <w:pgMar w:top="1134" w:right="567" w:bottom="1134" w:left="1701" w:header="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2A41" w:rsidRDefault="004C2A41">
      <w:r>
        <w:separator/>
      </w:r>
    </w:p>
  </w:endnote>
  <w:endnote w:type="continuationSeparator" w:id="0">
    <w:p w:rsidR="004C2A41" w:rsidRDefault="004C2A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Narrow">
    <w:panose1 w:val="020B0606020202030204"/>
    <w:charset w:val="CC"/>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Arial CYR">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BF" w:csb1="00000000"/>
  </w:font>
  <w:font w:name="Segoe UI Symbol">
    <w:panose1 w:val="020B0502040204020203"/>
    <w:charset w:val="00"/>
    <w:family w:val="swiss"/>
    <w:pitch w:val="variable"/>
    <w:sig w:usb0="8000006F" w:usb1="1200FBEF" w:usb2="0064C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2A41" w:rsidRDefault="004C2A41">
      <w:r>
        <w:separator/>
      </w:r>
    </w:p>
  </w:footnote>
  <w:footnote w:type="continuationSeparator" w:id="0">
    <w:p w:rsidR="004C2A41" w:rsidRDefault="004C2A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39F7" w:rsidRDefault="008C39F7" w:rsidP="00BB247A">
    <w:pPr>
      <w:pStyle w:val="af"/>
      <w:rPr>
        <w:rStyle w:val="af1"/>
      </w:rPr>
    </w:pPr>
    <w:r>
      <w:rPr>
        <w:rStyle w:val="af1"/>
      </w:rPr>
      <w:fldChar w:fldCharType="begin"/>
    </w:r>
    <w:r>
      <w:rPr>
        <w:rStyle w:val="af1"/>
      </w:rPr>
      <w:instrText xml:space="preserve">PAGE  </w:instrText>
    </w:r>
    <w:r>
      <w:rPr>
        <w:rStyle w:val="af1"/>
      </w:rPr>
      <w:fldChar w:fldCharType="separate"/>
    </w:r>
    <w:r>
      <w:rPr>
        <w:rStyle w:val="af1"/>
        <w:noProof/>
      </w:rPr>
      <w:t>20</w:t>
    </w:r>
    <w:r>
      <w:rPr>
        <w:rStyle w:val="af1"/>
      </w:rPr>
      <w:fldChar w:fldCharType="end"/>
    </w:r>
  </w:p>
  <w:p w:rsidR="008C39F7" w:rsidRDefault="008C39F7" w:rsidP="00BB247A">
    <w:pPr>
      <w:pStyle w:val="af"/>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39F7" w:rsidRPr="00AC7B4B" w:rsidRDefault="008C39F7" w:rsidP="00AC7B4B">
    <w:pPr>
      <w:pStyle w:val="af"/>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39F7" w:rsidRDefault="008C39F7">
    <w:pPr>
      <w:pStyle w:val="af"/>
    </w:pPr>
  </w:p>
  <w:p w:rsidR="008C39F7" w:rsidRDefault="008C39F7">
    <w:pPr>
      <w:pStyle w:val="af"/>
    </w:pPr>
  </w:p>
  <w:p w:rsidR="008C39F7" w:rsidRPr="00EB5056" w:rsidRDefault="008C39F7">
    <w:pPr>
      <w:pStyle w:val="af"/>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000003"/>
    <w:multiLevelType w:val="singleLevel"/>
    <w:tmpl w:val="00000003"/>
    <w:name w:val="WW8Num3"/>
    <w:lvl w:ilvl="0">
      <w:start w:val="1"/>
      <w:numFmt w:val="bullet"/>
      <w:lvlText w:val=""/>
      <w:lvlJc w:val="left"/>
      <w:pPr>
        <w:tabs>
          <w:tab w:val="num" w:pos="1440"/>
        </w:tabs>
        <w:ind w:left="1440" w:hanging="360"/>
      </w:pPr>
      <w:rPr>
        <w:rFonts w:ascii="Symbol" w:hAnsi="Symbol"/>
      </w:rPr>
    </w:lvl>
  </w:abstractNum>
  <w:abstractNum w:abstractNumId="3">
    <w:nsid w:val="00000004"/>
    <w:multiLevelType w:val="singleLevel"/>
    <w:tmpl w:val="00000004"/>
    <w:name w:val="WW8Num4"/>
    <w:lvl w:ilvl="0">
      <w:start w:val="14"/>
      <w:numFmt w:val="bullet"/>
      <w:lvlText w:val="-"/>
      <w:lvlJc w:val="left"/>
      <w:pPr>
        <w:tabs>
          <w:tab w:val="num" w:pos="900"/>
        </w:tabs>
        <w:ind w:left="900" w:hanging="360"/>
      </w:pPr>
      <w:rPr>
        <w:rFonts w:ascii="Times New Roman" w:hAnsi="Times New Roman"/>
        <w:color w:val="000000"/>
      </w:rPr>
    </w:lvl>
  </w:abstractNum>
  <w:abstractNum w:abstractNumId="4">
    <w:nsid w:val="00000005"/>
    <w:multiLevelType w:val="singleLevel"/>
    <w:tmpl w:val="00000005"/>
    <w:name w:val="WW8Num5"/>
    <w:lvl w:ilvl="0">
      <w:start w:val="1"/>
      <w:numFmt w:val="bullet"/>
      <w:lvlText w:val=""/>
      <w:lvlJc w:val="left"/>
      <w:pPr>
        <w:tabs>
          <w:tab w:val="num" w:pos="1854"/>
        </w:tabs>
        <w:ind w:left="1854" w:hanging="360"/>
      </w:pPr>
      <w:rPr>
        <w:rFonts w:ascii="Symbol" w:hAnsi="Symbol"/>
      </w:rPr>
    </w:lvl>
  </w:abstractNum>
  <w:abstractNum w:abstractNumId="5">
    <w:nsid w:val="00000006"/>
    <w:multiLevelType w:val="multilevel"/>
    <w:tmpl w:val="00000006"/>
    <w:name w:val="WW8Num6"/>
    <w:lvl w:ilvl="0">
      <w:start w:val="3"/>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2"/>
      <w:numFmt w:val="decimal"/>
      <w:lvlText w:val="%1.%2.%3."/>
      <w:lvlJc w:val="left"/>
      <w:pPr>
        <w:tabs>
          <w:tab w:val="num" w:pos="1440"/>
        </w:tabs>
        <w:ind w:left="1440" w:hanging="360"/>
      </w:pPr>
    </w:lvl>
    <w:lvl w:ilvl="3">
      <w:start w:val="2"/>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6">
    <w:nsid w:val="00000007"/>
    <w:multiLevelType w:val="multilevel"/>
    <w:tmpl w:val="00000007"/>
    <w:name w:val="WW8Num7"/>
    <w:lvl w:ilvl="0">
      <w:start w:val="3"/>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5"/>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7">
    <w:nsid w:val="00000008"/>
    <w:multiLevelType w:val="multilevel"/>
    <w:tmpl w:val="00000008"/>
    <w:name w:val="WW8Num8"/>
    <w:lvl w:ilvl="0">
      <w:start w:val="3"/>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7"/>
      <w:numFmt w:val="decimal"/>
      <w:lvlText w:val="%1.%2.%3."/>
      <w:lvlJc w:val="left"/>
      <w:pPr>
        <w:tabs>
          <w:tab w:val="num" w:pos="1440"/>
        </w:tabs>
        <w:ind w:left="1440" w:hanging="360"/>
      </w:pPr>
    </w:lvl>
    <w:lvl w:ilvl="3">
      <w:start w:val="4"/>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8">
    <w:nsid w:val="06226779"/>
    <w:multiLevelType w:val="singleLevel"/>
    <w:tmpl w:val="CD2CC1E0"/>
    <w:lvl w:ilvl="0">
      <w:start w:val="1"/>
      <w:numFmt w:val="decimal"/>
      <w:lvlText w:val="%1."/>
      <w:lvlJc w:val="center"/>
      <w:pPr>
        <w:tabs>
          <w:tab w:val="num" w:pos="648"/>
        </w:tabs>
        <w:ind w:left="113" w:firstLine="175"/>
      </w:pPr>
    </w:lvl>
  </w:abstractNum>
  <w:abstractNum w:abstractNumId="9">
    <w:nsid w:val="12824690"/>
    <w:multiLevelType w:val="hybridMultilevel"/>
    <w:tmpl w:val="EE68C872"/>
    <w:lvl w:ilvl="0" w:tplc="28361CD2">
      <w:start w:val="7"/>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0">
    <w:nsid w:val="14AC4F88"/>
    <w:multiLevelType w:val="multilevel"/>
    <w:tmpl w:val="DD582E24"/>
    <w:lvl w:ilvl="0">
      <w:start w:val="1"/>
      <w:numFmt w:val="decimal"/>
      <w:lvlText w:val="%1."/>
      <w:lvlJc w:val="left"/>
      <w:pPr>
        <w:ind w:left="450" w:hanging="450"/>
      </w:pPr>
      <w:rPr>
        <w:rFonts w:hint="default"/>
        <w:b/>
        <w:sz w:val="28"/>
      </w:rPr>
    </w:lvl>
    <w:lvl w:ilvl="1">
      <w:start w:val="1"/>
      <w:numFmt w:val="decimal"/>
      <w:lvlText w:val="%1.%2."/>
      <w:lvlJc w:val="left"/>
      <w:pPr>
        <w:ind w:left="1159" w:hanging="450"/>
      </w:pPr>
      <w:rPr>
        <w:rFonts w:hint="default"/>
        <w:b/>
        <w:sz w:val="28"/>
      </w:rPr>
    </w:lvl>
    <w:lvl w:ilvl="2">
      <w:start w:val="1"/>
      <w:numFmt w:val="decimal"/>
      <w:lvlText w:val="%1.%2.%3."/>
      <w:lvlJc w:val="left"/>
      <w:pPr>
        <w:ind w:left="2138" w:hanging="720"/>
      </w:pPr>
      <w:rPr>
        <w:rFonts w:hint="default"/>
        <w:b/>
        <w:sz w:val="28"/>
      </w:rPr>
    </w:lvl>
    <w:lvl w:ilvl="3">
      <w:start w:val="1"/>
      <w:numFmt w:val="decimal"/>
      <w:lvlText w:val="%1.%2.%3.%4."/>
      <w:lvlJc w:val="left"/>
      <w:pPr>
        <w:ind w:left="2847" w:hanging="720"/>
      </w:pPr>
      <w:rPr>
        <w:rFonts w:hint="default"/>
        <w:b/>
        <w:sz w:val="28"/>
      </w:rPr>
    </w:lvl>
    <w:lvl w:ilvl="4">
      <w:start w:val="1"/>
      <w:numFmt w:val="decimal"/>
      <w:lvlText w:val="%1.%2.%3.%4.%5."/>
      <w:lvlJc w:val="left"/>
      <w:pPr>
        <w:ind w:left="3916" w:hanging="1080"/>
      </w:pPr>
      <w:rPr>
        <w:rFonts w:hint="default"/>
        <w:b/>
        <w:sz w:val="28"/>
      </w:rPr>
    </w:lvl>
    <w:lvl w:ilvl="5">
      <w:start w:val="1"/>
      <w:numFmt w:val="decimal"/>
      <w:lvlText w:val="%1.%2.%3.%4.%5.%6."/>
      <w:lvlJc w:val="left"/>
      <w:pPr>
        <w:ind w:left="4625" w:hanging="1080"/>
      </w:pPr>
      <w:rPr>
        <w:rFonts w:hint="default"/>
        <w:b/>
        <w:sz w:val="28"/>
      </w:rPr>
    </w:lvl>
    <w:lvl w:ilvl="6">
      <w:start w:val="1"/>
      <w:numFmt w:val="decimal"/>
      <w:lvlText w:val="%1.%2.%3.%4.%5.%6.%7."/>
      <w:lvlJc w:val="left"/>
      <w:pPr>
        <w:ind w:left="5694" w:hanging="1440"/>
      </w:pPr>
      <w:rPr>
        <w:rFonts w:hint="default"/>
        <w:b/>
        <w:sz w:val="28"/>
      </w:rPr>
    </w:lvl>
    <w:lvl w:ilvl="7">
      <w:start w:val="1"/>
      <w:numFmt w:val="decimal"/>
      <w:lvlText w:val="%1.%2.%3.%4.%5.%6.%7.%8."/>
      <w:lvlJc w:val="left"/>
      <w:pPr>
        <w:ind w:left="6403" w:hanging="1440"/>
      </w:pPr>
      <w:rPr>
        <w:rFonts w:hint="default"/>
        <w:b/>
        <w:sz w:val="28"/>
      </w:rPr>
    </w:lvl>
    <w:lvl w:ilvl="8">
      <w:start w:val="1"/>
      <w:numFmt w:val="decimal"/>
      <w:lvlText w:val="%1.%2.%3.%4.%5.%6.%7.%8.%9."/>
      <w:lvlJc w:val="left"/>
      <w:pPr>
        <w:ind w:left="7472" w:hanging="1800"/>
      </w:pPr>
      <w:rPr>
        <w:rFonts w:hint="default"/>
        <w:b/>
        <w:sz w:val="28"/>
      </w:rPr>
    </w:lvl>
  </w:abstractNum>
  <w:abstractNum w:abstractNumId="11">
    <w:nsid w:val="22624FF1"/>
    <w:multiLevelType w:val="hybridMultilevel"/>
    <w:tmpl w:val="7AFEECA4"/>
    <w:lvl w:ilvl="0" w:tplc="6D4EC2CE">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99C7A53"/>
    <w:multiLevelType w:val="hybridMultilevel"/>
    <w:tmpl w:val="8F4268E6"/>
    <w:lvl w:ilvl="0" w:tplc="C67CFD5E">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2DEE4F37"/>
    <w:multiLevelType w:val="hybridMultilevel"/>
    <w:tmpl w:val="5C66514E"/>
    <w:lvl w:ilvl="0" w:tplc="F62ECE84">
      <w:start w:val="1"/>
      <w:numFmt w:val="bullet"/>
      <w:lvlText w:val="–"/>
      <w:lvlJc w:val="left"/>
      <w:pPr>
        <w:tabs>
          <w:tab w:val="num" w:pos="720"/>
        </w:tabs>
        <w:ind w:left="720" w:hanging="360"/>
      </w:pPr>
      <w:rPr>
        <w:rFonts w:ascii="Verdana" w:hAnsi="Verdana" w:hint="default"/>
      </w:rPr>
    </w:lvl>
    <w:lvl w:ilvl="1" w:tplc="04190003" w:tentative="1">
      <w:start w:val="1"/>
      <w:numFmt w:val="bullet"/>
      <w:lvlText w:val="o"/>
      <w:lvlJc w:val="left"/>
      <w:pPr>
        <w:tabs>
          <w:tab w:val="num" w:pos="1440"/>
        </w:tabs>
        <w:ind w:left="1440" w:hanging="360"/>
      </w:pPr>
      <w:rPr>
        <w:rFonts w:ascii="Courier New" w:hAnsi="Courier New" w:cs="Arial" w:hint="default"/>
      </w:rPr>
    </w:lvl>
    <w:lvl w:ilvl="2" w:tplc="04190005" w:tentative="1">
      <w:start w:val="1"/>
      <w:numFmt w:val="bullet"/>
      <w:lvlText w:val=""/>
      <w:lvlJc w:val="left"/>
      <w:pPr>
        <w:tabs>
          <w:tab w:val="num" w:pos="2160"/>
        </w:tabs>
        <w:ind w:left="2160" w:hanging="360"/>
      </w:pPr>
      <w:rPr>
        <w:rFonts w:ascii="Marlett" w:hAnsi="Marlett"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Arial" w:hint="default"/>
      </w:rPr>
    </w:lvl>
    <w:lvl w:ilvl="5" w:tplc="04190005" w:tentative="1">
      <w:start w:val="1"/>
      <w:numFmt w:val="bullet"/>
      <w:lvlText w:val=""/>
      <w:lvlJc w:val="left"/>
      <w:pPr>
        <w:tabs>
          <w:tab w:val="num" w:pos="4320"/>
        </w:tabs>
        <w:ind w:left="4320" w:hanging="360"/>
      </w:pPr>
      <w:rPr>
        <w:rFonts w:ascii="Marlett" w:hAnsi="Marlett"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Arial" w:hint="default"/>
      </w:rPr>
    </w:lvl>
    <w:lvl w:ilvl="8" w:tplc="04190005" w:tentative="1">
      <w:start w:val="1"/>
      <w:numFmt w:val="bullet"/>
      <w:lvlText w:val=""/>
      <w:lvlJc w:val="left"/>
      <w:pPr>
        <w:tabs>
          <w:tab w:val="num" w:pos="6480"/>
        </w:tabs>
        <w:ind w:left="6480" w:hanging="360"/>
      </w:pPr>
      <w:rPr>
        <w:rFonts w:ascii="Marlett" w:hAnsi="Marlett" w:hint="default"/>
      </w:rPr>
    </w:lvl>
  </w:abstractNum>
  <w:abstractNum w:abstractNumId="14">
    <w:nsid w:val="322852AA"/>
    <w:multiLevelType w:val="hybridMultilevel"/>
    <w:tmpl w:val="F7C601DC"/>
    <w:lvl w:ilvl="0" w:tplc="4536AE7A">
      <w:start w:val="1"/>
      <w:numFmt w:val="decimal"/>
      <w:lvlText w:val="%1."/>
      <w:lvlJc w:val="left"/>
      <w:pPr>
        <w:ind w:left="502" w:hanging="360"/>
      </w:pPr>
      <w:rPr>
        <w:rFonts w:ascii="Times New Roman" w:eastAsia="Calibri" w:hAnsi="Times New Roman" w:cs="Times New Roman"/>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5">
    <w:nsid w:val="350428BA"/>
    <w:multiLevelType w:val="hybridMultilevel"/>
    <w:tmpl w:val="1592D686"/>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369531F2"/>
    <w:multiLevelType w:val="hybridMultilevel"/>
    <w:tmpl w:val="1576CB3E"/>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36FC329F"/>
    <w:multiLevelType w:val="singleLevel"/>
    <w:tmpl w:val="7BD4E2A2"/>
    <w:lvl w:ilvl="0">
      <w:start w:val="1"/>
      <w:numFmt w:val="bullet"/>
      <w:lvlText w:val=""/>
      <w:lvlJc w:val="left"/>
      <w:pPr>
        <w:tabs>
          <w:tab w:val="num" w:pos="1134"/>
        </w:tabs>
        <w:ind w:left="1134" w:hanging="425"/>
      </w:pPr>
      <w:rPr>
        <w:rFonts w:ascii="Symbol" w:hAnsi="Symbol" w:hint="default"/>
      </w:rPr>
    </w:lvl>
  </w:abstractNum>
  <w:abstractNum w:abstractNumId="18">
    <w:nsid w:val="41855907"/>
    <w:multiLevelType w:val="hybridMultilevel"/>
    <w:tmpl w:val="CA300912"/>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5084188B"/>
    <w:multiLevelType w:val="multilevel"/>
    <w:tmpl w:val="A33EE9DC"/>
    <w:lvl w:ilvl="0">
      <w:start w:val="1"/>
      <w:numFmt w:val="decimal"/>
      <w:lvlText w:val="%1."/>
      <w:lvlJc w:val="left"/>
      <w:pPr>
        <w:ind w:left="360" w:hanging="36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17"/>
  </w:num>
  <w:num w:numId="10">
    <w:abstractNumId w:val="11"/>
  </w:num>
  <w:num w:numId="11">
    <w:abstractNumId w:val="9"/>
  </w:num>
  <w:num w:numId="12">
    <w:abstractNumId w:val="16"/>
  </w:num>
  <w:num w:numId="13">
    <w:abstractNumId w:val="18"/>
  </w:num>
  <w:num w:numId="14">
    <w:abstractNumId w:val="15"/>
  </w:num>
  <w:num w:numId="15">
    <w:abstractNumId w:val="12"/>
  </w:num>
  <w:num w:numId="16">
    <w:abstractNumId w:val="8"/>
  </w:num>
  <w:num w:numId="17">
    <w:abstractNumId w:val="13"/>
  </w:num>
  <w:num w:numId="18">
    <w:abstractNumId w:val="10"/>
  </w:num>
  <w:num w:numId="19">
    <w:abstractNumId w:val="14"/>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rawingGridVerticalSpacing w:val="0"/>
  <w:displayHorizontalDrawingGridEvery w:val="0"/>
  <w:displayVerticalDrawingGridEvery w:val="0"/>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6798"/>
    <w:rsid w:val="000008ED"/>
    <w:rsid w:val="00001689"/>
    <w:rsid w:val="000043AA"/>
    <w:rsid w:val="000074F7"/>
    <w:rsid w:val="0001225D"/>
    <w:rsid w:val="0001685C"/>
    <w:rsid w:val="00017090"/>
    <w:rsid w:val="000211CC"/>
    <w:rsid w:val="00022FDC"/>
    <w:rsid w:val="00023E0A"/>
    <w:rsid w:val="00023E26"/>
    <w:rsid w:val="00031F8A"/>
    <w:rsid w:val="000355A2"/>
    <w:rsid w:val="00037F15"/>
    <w:rsid w:val="0004079C"/>
    <w:rsid w:val="0004275C"/>
    <w:rsid w:val="00042894"/>
    <w:rsid w:val="0004309E"/>
    <w:rsid w:val="00044352"/>
    <w:rsid w:val="0004536D"/>
    <w:rsid w:val="00046236"/>
    <w:rsid w:val="00053EF1"/>
    <w:rsid w:val="000569B5"/>
    <w:rsid w:val="00061177"/>
    <w:rsid w:val="00062433"/>
    <w:rsid w:val="00062973"/>
    <w:rsid w:val="000643A2"/>
    <w:rsid w:val="00070096"/>
    <w:rsid w:val="00071BDF"/>
    <w:rsid w:val="00073E17"/>
    <w:rsid w:val="00074C3F"/>
    <w:rsid w:val="000767D1"/>
    <w:rsid w:val="00077643"/>
    <w:rsid w:val="000828CE"/>
    <w:rsid w:val="00087518"/>
    <w:rsid w:val="000937BA"/>
    <w:rsid w:val="000A3028"/>
    <w:rsid w:val="000B2A34"/>
    <w:rsid w:val="000B3A6B"/>
    <w:rsid w:val="000B5E20"/>
    <w:rsid w:val="000C1B84"/>
    <w:rsid w:val="000C2A8A"/>
    <w:rsid w:val="000C357F"/>
    <w:rsid w:val="000C35E1"/>
    <w:rsid w:val="000C544F"/>
    <w:rsid w:val="000D1AA4"/>
    <w:rsid w:val="000D4C6A"/>
    <w:rsid w:val="000D5A95"/>
    <w:rsid w:val="000D6490"/>
    <w:rsid w:val="000D6B2B"/>
    <w:rsid w:val="000D6E71"/>
    <w:rsid w:val="000D724F"/>
    <w:rsid w:val="000E2472"/>
    <w:rsid w:val="000E27AE"/>
    <w:rsid w:val="000E2856"/>
    <w:rsid w:val="000E37B3"/>
    <w:rsid w:val="000E3BEE"/>
    <w:rsid w:val="000E5E76"/>
    <w:rsid w:val="000F3738"/>
    <w:rsid w:val="000F462E"/>
    <w:rsid w:val="000F75B8"/>
    <w:rsid w:val="00101164"/>
    <w:rsid w:val="00102B14"/>
    <w:rsid w:val="00106B4C"/>
    <w:rsid w:val="001071A7"/>
    <w:rsid w:val="00107D74"/>
    <w:rsid w:val="0011072B"/>
    <w:rsid w:val="001126B4"/>
    <w:rsid w:val="00112B03"/>
    <w:rsid w:val="00114CC6"/>
    <w:rsid w:val="00117E90"/>
    <w:rsid w:val="0012299E"/>
    <w:rsid w:val="001233F1"/>
    <w:rsid w:val="001265A3"/>
    <w:rsid w:val="00126F65"/>
    <w:rsid w:val="00127244"/>
    <w:rsid w:val="001345F4"/>
    <w:rsid w:val="00134E86"/>
    <w:rsid w:val="001468E9"/>
    <w:rsid w:val="001502BD"/>
    <w:rsid w:val="00150A22"/>
    <w:rsid w:val="00153393"/>
    <w:rsid w:val="00156A3D"/>
    <w:rsid w:val="00160B59"/>
    <w:rsid w:val="001615E1"/>
    <w:rsid w:val="00162956"/>
    <w:rsid w:val="00162CC2"/>
    <w:rsid w:val="001651D5"/>
    <w:rsid w:val="001658EA"/>
    <w:rsid w:val="001661B2"/>
    <w:rsid w:val="001669A0"/>
    <w:rsid w:val="0017393E"/>
    <w:rsid w:val="00173952"/>
    <w:rsid w:val="00173A43"/>
    <w:rsid w:val="00174A5F"/>
    <w:rsid w:val="001754A9"/>
    <w:rsid w:val="0017643D"/>
    <w:rsid w:val="00180841"/>
    <w:rsid w:val="001876D0"/>
    <w:rsid w:val="001976D3"/>
    <w:rsid w:val="001A0BA0"/>
    <w:rsid w:val="001B187A"/>
    <w:rsid w:val="001B2652"/>
    <w:rsid w:val="001B3FF4"/>
    <w:rsid w:val="001B4968"/>
    <w:rsid w:val="001B5531"/>
    <w:rsid w:val="001B5BA1"/>
    <w:rsid w:val="001B5ED8"/>
    <w:rsid w:val="001B6F76"/>
    <w:rsid w:val="001C1FB8"/>
    <w:rsid w:val="001C373D"/>
    <w:rsid w:val="001C580D"/>
    <w:rsid w:val="001C5C7B"/>
    <w:rsid w:val="001C72F5"/>
    <w:rsid w:val="001C7953"/>
    <w:rsid w:val="001C7AC8"/>
    <w:rsid w:val="001D1A76"/>
    <w:rsid w:val="001D35CD"/>
    <w:rsid w:val="001D5A9B"/>
    <w:rsid w:val="001E0341"/>
    <w:rsid w:val="001E1E0B"/>
    <w:rsid w:val="001E2114"/>
    <w:rsid w:val="001E270D"/>
    <w:rsid w:val="001E2F36"/>
    <w:rsid w:val="001E3FDC"/>
    <w:rsid w:val="001E43F7"/>
    <w:rsid w:val="001F2D38"/>
    <w:rsid w:val="001F519B"/>
    <w:rsid w:val="001F6F63"/>
    <w:rsid w:val="002006CB"/>
    <w:rsid w:val="00201877"/>
    <w:rsid w:val="00202B3C"/>
    <w:rsid w:val="0020379F"/>
    <w:rsid w:val="002078DF"/>
    <w:rsid w:val="00210ADB"/>
    <w:rsid w:val="00212E40"/>
    <w:rsid w:val="0022340E"/>
    <w:rsid w:val="00227A2A"/>
    <w:rsid w:val="002327C8"/>
    <w:rsid w:val="00234500"/>
    <w:rsid w:val="00237ED2"/>
    <w:rsid w:val="00244689"/>
    <w:rsid w:val="00245E83"/>
    <w:rsid w:val="00246677"/>
    <w:rsid w:val="002522FC"/>
    <w:rsid w:val="00261234"/>
    <w:rsid w:val="002614E3"/>
    <w:rsid w:val="002636F0"/>
    <w:rsid w:val="002660F9"/>
    <w:rsid w:val="002676B7"/>
    <w:rsid w:val="00273989"/>
    <w:rsid w:val="002741D8"/>
    <w:rsid w:val="00282CC3"/>
    <w:rsid w:val="002848E3"/>
    <w:rsid w:val="00286DD4"/>
    <w:rsid w:val="002879BE"/>
    <w:rsid w:val="002924E2"/>
    <w:rsid w:val="002A0283"/>
    <w:rsid w:val="002A321A"/>
    <w:rsid w:val="002B1C09"/>
    <w:rsid w:val="002B2282"/>
    <w:rsid w:val="002C157F"/>
    <w:rsid w:val="002C1F2E"/>
    <w:rsid w:val="002C4B89"/>
    <w:rsid w:val="002C5515"/>
    <w:rsid w:val="002C5A87"/>
    <w:rsid w:val="002D6A56"/>
    <w:rsid w:val="002D6FB3"/>
    <w:rsid w:val="002E163C"/>
    <w:rsid w:val="002E1EDD"/>
    <w:rsid w:val="002E2C02"/>
    <w:rsid w:val="002E4755"/>
    <w:rsid w:val="002E73BF"/>
    <w:rsid w:val="002F38F7"/>
    <w:rsid w:val="002F54A4"/>
    <w:rsid w:val="002F724C"/>
    <w:rsid w:val="003007F7"/>
    <w:rsid w:val="00302398"/>
    <w:rsid w:val="00302BE7"/>
    <w:rsid w:val="0031035D"/>
    <w:rsid w:val="0031050A"/>
    <w:rsid w:val="00310BC7"/>
    <w:rsid w:val="0031185E"/>
    <w:rsid w:val="0031720E"/>
    <w:rsid w:val="00320FCF"/>
    <w:rsid w:val="00322F2D"/>
    <w:rsid w:val="00323322"/>
    <w:rsid w:val="00326518"/>
    <w:rsid w:val="00331119"/>
    <w:rsid w:val="003353C4"/>
    <w:rsid w:val="00335F40"/>
    <w:rsid w:val="00341CF4"/>
    <w:rsid w:val="003442B9"/>
    <w:rsid w:val="00345C95"/>
    <w:rsid w:val="00350EE2"/>
    <w:rsid w:val="00353BF0"/>
    <w:rsid w:val="003544CF"/>
    <w:rsid w:val="0035514A"/>
    <w:rsid w:val="00355FE3"/>
    <w:rsid w:val="00356033"/>
    <w:rsid w:val="003569D1"/>
    <w:rsid w:val="003578CA"/>
    <w:rsid w:val="0036257F"/>
    <w:rsid w:val="00362C28"/>
    <w:rsid w:val="003716E7"/>
    <w:rsid w:val="00371CED"/>
    <w:rsid w:val="0038739B"/>
    <w:rsid w:val="00387B37"/>
    <w:rsid w:val="003931EB"/>
    <w:rsid w:val="003A62A4"/>
    <w:rsid w:val="003B5FE7"/>
    <w:rsid w:val="003B66CF"/>
    <w:rsid w:val="003C3207"/>
    <w:rsid w:val="003C4967"/>
    <w:rsid w:val="003C5195"/>
    <w:rsid w:val="003C7E9A"/>
    <w:rsid w:val="003D14FD"/>
    <w:rsid w:val="003D293F"/>
    <w:rsid w:val="003D4ADA"/>
    <w:rsid w:val="003D4C1D"/>
    <w:rsid w:val="003D4DF4"/>
    <w:rsid w:val="003E0DC1"/>
    <w:rsid w:val="003E1548"/>
    <w:rsid w:val="003E2490"/>
    <w:rsid w:val="003E3C15"/>
    <w:rsid w:val="003E4C68"/>
    <w:rsid w:val="003E4C9D"/>
    <w:rsid w:val="003E5629"/>
    <w:rsid w:val="003E704D"/>
    <w:rsid w:val="003E7136"/>
    <w:rsid w:val="003F7065"/>
    <w:rsid w:val="00401794"/>
    <w:rsid w:val="00404F04"/>
    <w:rsid w:val="004052C7"/>
    <w:rsid w:val="0041012D"/>
    <w:rsid w:val="00411A54"/>
    <w:rsid w:val="00413B4E"/>
    <w:rsid w:val="00414B9D"/>
    <w:rsid w:val="004167FE"/>
    <w:rsid w:val="00424959"/>
    <w:rsid w:val="00424ED7"/>
    <w:rsid w:val="00431134"/>
    <w:rsid w:val="00432E34"/>
    <w:rsid w:val="00435A1E"/>
    <w:rsid w:val="004466F0"/>
    <w:rsid w:val="00446E9E"/>
    <w:rsid w:val="004477AA"/>
    <w:rsid w:val="00447904"/>
    <w:rsid w:val="00450256"/>
    <w:rsid w:val="00452BDE"/>
    <w:rsid w:val="00454B52"/>
    <w:rsid w:val="00456924"/>
    <w:rsid w:val="00461979"/>
    <w:rsid w:val="004619E3"/>
    <w:rsid w:val="00471D14"/>
    <w:rsid w:val="00472AD4"/>
    <w:rsid w:val="004751F8"/>
    <w:rsid w:val="0047681D"/>
    <w:rsid w:val="00476B34"/>
    <w:rsid w:val="00485570"/>
    <w:rsid w:val="00486BB7"/>
    <w:rsid w:val="004879E3"/>
    <w:rsid w:val="004A2631"/>
    <w:rsid w:val="004A4C32"/>
    <w:rsid w:val="004A6FD2"/>
    <w:rsid w:val="004B10A5"/>
    <w:rsid w:val="004B1FD2"/>
    <w:rsid w:val="004B268C"/>
    <w:rsid w:val="004B335E"/>
    <w:rsid w:val="004B352B"/>
    <w:rsid w:val="004B37DE"/>
    <w:rsid w:val="004B58BD"/>
    <w:rsid w:val="004C07EE"/>
    <w:rsid w:val="004C08FE"/>
    <w:rsid w:val="004C149C"/>
    <w:rsid w:val="004C247B"/>
    <w:rsid w:val="004C2A41"/>
    <w:rsid w:val="004C712C"/>
    <w:rsid w:val="004C7B7D"/>
    <w:rsid w:val="004D147F"/>
    <w:rsid w:val="004D4193"/>
    <w:rsid w:val="004D665F"/>
    <w:rsid w:val="004E0CEC"/>
    <w:rsid w:val="004E1429"/>
    <w:rsid w:val="004E5EA9"/>
    <w:rsid w:val="004F1D3C"/>
    <w:rsid w:val="004F2B7D"/>
    <w:rsid w:val="004F57DC"/>
    <w:rsid w:val="004F7CF2"/>
    <w:rsid w:val="005004E8"/>
    <w:rsid w:val="00503A19"/>
    <w:rsid w:val="00504EEF"/>
    <w:rsid w:val="00506F4B"/>
    <w:rsid w:val="00517597"/>
    <w:rsid w:val="005223D7"/>
    <w:rsid w:val="00525056"/>
    <w:rsid w:val="005275EF"/>
    <w:rsid w:val="005278AB"/>
    <w:rsid w:val="005313AB"/>
    <w:rsid w:val="00532AE9"/>
    <w:rsid w:val="00532BEB"/>
    <w:rsid w:val="0053477A"/>
    <w:rsid w:val="00535769"/>
    <w:rsid w:val="00536083"/>
    <w:rsid w:val="00541C03"/>
    <w:rsid w:val="00543B6F"/>
    <w:rsid w:val="0054543D"/>
    <w:rsid w:val="00545A16"/>
    <w:rsid w:val="00547CCE"/>
    <w:rsid w:val="00551E81"/>
    <w:rsid w:val="005523B0"/>
    <w:rsid w:val="00556448"/>
    <w:rsid w:val="00556E5E"/>
    <w:rsid w:val="0056005F"/>
    <w:rsid w:val="00561E88"/>
    <w:rsid w:val="005621A8"/>
    <w:rsid w:val="00572628"/>
    <w:rsid w:val="00573302"/>
    <w:rsid w:val="00577917"/>
    <w:rsid w:val="00577B63"/>
    <w:rsid w:val="00580040"/>
    <w:rsid w:val="0058522D"/>
    <w:rsid w:val="00585301"/>
    <w:rsid w:val="0058543E"/>
    <w:rsid w:val="0058555F"/>
    <w:rsid w:val="00587989"/>
    <w:rsid w:val="005905FA"/>
    <w:rsid w:val="00591E86"/>
    <w:rsid w:val="00595E45"/>
    <w:rsid w:val="00595EF5"/>
    <w:rsid w:val="005A104B"/>
    <w:rsid w:val="005A2119"/>
    <w:rsid w:val="005A22DC"/>
    <w:rsid w:val="005A3184"/>
    <w:rsid w:val="005B1B54"/>
    <w:rsid w:val="005B5342"/>
    <w:rsid w:val="005C2456"/>
    <w:rsid w:val="005C2499"/>
    <w:rsid w:val="005D0185"/>
    <w:rsid w:val="005D1A9D"/>
    <w:rsid w:val="005D6AA8"/>
    <w:rsid w:val="005E0AAF"/>
    <w:rsid w:val="005E5C5B"/>
    <w:rsid w:val="005E7534"/>
    <w:rsid w:val="005E7744"/>
    <w:rsid w:val="005F3860"/>
    <w:rsid w:val="005F6610"/>
    <w:rsid w:val="006038F5"/>
    <w:rsid w:val="0060719B"/>
    <w:rsid w:val="006102F5"/>
    <w:rsid w:val="00610C39"/>
    <w:rsid w:val="00616346"/>
    <w:rsid w:val="00617566"/>
    <w:rsid w:val="0062276C"/>
    <w:rsid w:val="00625FFD"/>
    <w:rsid w:val="00631BF2"/>
    <w:rsid w:val="00636E06"/>
    <w:rsid w:val="00640450"/>
    <w:rsid w:val="00640AB5"/>
    <w:rsid w:val="006420A4"/>
    <w:rsid w:val="006440D2"/>
    <w:rsid w:val="00650F0C"/>
    <w:rsid w:val="00652D88"/>
    <w:rsid w:val="00655742"/>
    <w:rsid w:val="00656D33"/>
    <w:rsid w:val="006619F0"/>
    <w:rsid w:val="00661B90"/>
    <w:rsid w:val="00670AA4"/>
    <w:rsid w:val="00672AD3"/>
    <w:rsid w:val="00672C12"/>
    <w:rsid w:val="006772FC"/>
    <w:rsid w:val="00677CB3"/>
    <w:rsid w:val="0068248F"/>
    <w:rsid w:val="00687531"/>
    <w:rsid w:val="00691D77"/>
    <w:rsid w:val="006929A2"/>
    <w:rsid w:val="0069360D"/>
    <w:rsid w:val="00693C3E"/>
    <w:rsid w:val="00695510"/>
    <w:rsid w:val="00697EDA"/>
    <w:rsid w:val="006A1073"/>
    <w:rsid w:val="006A1A60"/>
    <w:rsid w:val="006A200D"/>
    <w:rsid w:val="006B3551"/>
    <w:rsid w:val="006B5674"/>
    <w:rsid w:val="006B6277"/>
    <w:rsid w:val="006C0FAB"/>
    <w:rsid w:val="006C1084"/>
    <w:rsid w:val="006C2087"/>
    <w:rsid w:val="006C2B04"/>
    <w:rsid w:val="006C7082"/>
    <w:rsid w:val="006D05DD"/>
    <w:rsid w:val="006D3C9A"/>
    <w:rsid w:val="006E3F22"/>
    <w:rsid w:val="006E6ED5"/>
    <w:rsid w:val="006F1475"/>
    <w:rsid w:val="0070578D"/>
    <w:rsid w:val="007067FB"/>
    <w:rsid w:val="007116E1"/>
    <w:rsid w:val="00712706"/>
    <w:rsid w:val="00717A48"/>
    <w:rsid w:val="00720672"/>
    <w:rsid w:val="00720832"/>
    <w:rsid w:val="0072575A"/>
    <w:rsid w:val="00726F4D"/>
    <w:rsid w:val="00730427"/>
    <w:rsid w:val="00731D85"/>
    <w:rsid w:val="007410F6"/>
    <w:rsid w:val="0075097D"/>
    <w:rsid w:val="00752FD7"/>
    <w:rsid w:val="007537AB"/>
    <w:rsid w:val="007556E2"/>
    <w:rsid w:val="0076230C"/>
    <w:rsid w:val="007671B8"/>
    <w:rsid w:val="00772354"/>
    <w:rsid w:val="007740B6"/>
    <w:rsid w:val="00775A19"/>
    <w:rsid w:val="00780061"/>
    <w:rsid w:val="00780D53"/>
    <w:rsid w:val="0078109A"/>
    <w:rsid w:val="0078139F"/>
    <w:rsid w:val="007832E2"/>
    <w:rsid w:val="007872D1"/>
    <w:rsid w:val="00787A69"/>
    <w:rsid w:val="00790CD8"/>
    <w:rsid w:val="00792B46"/>
    <w:rsid w:val="00793091"/>
    <w:rsid w:val="00793BE1"/>
    <w:rsid w:val="00795464"/>
    <w:rsid w:val="007A0C92"/>
    <w:rsid w:val="007A1934"/>
    <w:rsid w:val="007A256C"/>
    <w:rsid w:val="007A2977"/>
    <w:rsid w:val="007A3A85"/>
    <w:rsid w:val="007A5000"/>
    <w:rsid w:val="007B100A"/>
    <w:rsid w:val="007B144F"/>
    <w:rsid w:val="007B1AEC"/>
    <w:rsid w:val="007B3324"/>
    <w:rsid w:val="007B42DE"/>
    <w:rsid w:val="007C1A4D"/>
    <w:rsid w:val="007C3F19"/>
    <w:rsid w:val="007C58CA"/>
    <w:rsid w:val="007D0AC6"/>
    <w:rsid w:val="007D1EE3"/>
    <w:rsid w:val="007D2308"/>
    <w:rsid w:val="007D307C"/>
    <w:rsid w:val="007D67C1"/>
    <w:rsid w:val="007E17FE"/>
    <w:rsid w:val="007E44BD"/>
    <w:rsid w:val="007E4FA7"/>
    <w:rsid w:val="007E53A5"/>
    <w:rsid w:val="007F004C"/>
    <w:rsid w:val="007F230F"/>
    <w:rsid w:val="007F66D4"/>
    <w:rsid w:val="007F776A"/>
    <w:rsid w:val="008004B1"/>
    <w:rsid w:val="008051B6"/>
    <w:rsid w:val="0080529A"/>
    <w:rsid w:val="008075D9"/>
    <w:rsid w:val="00811E24"/>
    <w:rsid w:val="00814AFD"/>
    <w:rsid w:val="00814CFB"/>
    <w:rsid w:val="0082050B"/>
    <w:rsid w:val="00822FF9"/>
    <w:rsid w:val="00823A7F"/>
    <w:rsid w:val="00823EFE"/>
    <w:rsid w:val="00824F95"/>
    <w:rsid w:val="00825187"/>
    <w:rsid w:val="0082626F"/>
    <w:rsid w:val="008338BA"/>
    <w:rsid w:val="00842D62"/>
    <w:rsid w:val="0084498A"/>
    <w:rsid w:val="00847735"/>
    <w:rsid w:val="0085149D"/>
    <w:rsid w:val="008537DC"/>
    <w:rsid w:val="00855B9D"/>
    <w:rsid w:val="00860661"/>
    <w:rsid w:val="008606FC"/>
    <w:rsid w:val="008608AC"/>
    <w:rsid w:val="008624D5"/>
    <w:rsid w:val="00867157"/>
    <w:rsid w:val="00870E0E"/>
    <w:rsid w:val="00871F05"/>
    <w:rsid w:val="008731FF"/>
    <w:rsid w:val="00875176"/>
    <w:rsid w:val="00876804"/>
    <w:rsid w:val="00876EF0"/>
    <w:rsid w:val="00881821"/>
    <w:rsid w:val="00884C35"/>
    <w:rsid w:val="00885294"/>
    <w:rsid w:val="008872B2"/>
    <w:rsid w:val="00887881"/>
    <w:rsid w:val="008903EC"/>
    <w:rsid w:val="00893211"/>
    <w:rsid w:val="008940EC"/>
    <w:rsid w:val="00895BB6"/>
    <w:rsid w:val="0089693D"/>
    <w:rsid w:val="00896CE9"/>
    <w:rsid w:val="008A0022"/>
    <w:rsid w:val="008A1753"/>
    <w:rsid w:val="008A3F3F"/>
    <w:rsid w:val="008A6945"/>
    <w:rsid w:val="008A7092"/>
    <w:rsid w:val="008B509C"/>
    <w:rsid w:val="008C39F7"/>
    <w:rsid w:val="008C77A1"/>
    <w:rsid w:val="008D1FA3"/>
    <w:rsid w:val="008D4E0A"/>
    <w:rsid w:val="008D5AB1"/>
    <w:rsid w:val="008E00C2"/>
    <w:rsid w:val="008E02FE"/>
    <w:rsid w:val="008E208D"/>
    <w:rsid w:val="008E6550"/>
    <w:rsid w:val="008F04F8"/>
    <w:rsid w:val="008F5C79"/>
    <w:rsid w:val="008F7092"/>
    <w:rsid w:val="008F74A2"/>
    <w:rsid w:val="009002A2"/>
    <w:rsid w:val="00901178"/>
    <w:rsid w:val="00903CAA"/>
    <w:rsid w:val="00905753"/>
    <w:rsid w:val="00911FBD"/>
    <w:rsid w:val="00912436"/>
    <w:rsid w:val="009131FE"/>
    <w:rsid w:val="00913809"/>
    <w:rsid w:val="00913BB1"/>
    <w:rsid w:val="00914092"/>
    <w:rsid w:val="00914CF7"/>
    <w:rsid w:val="00916C4B"/>
    <w:rsid w:val="00922BA4"/>
    <w:rsid w:val="00934DBB"/>
    <w:rsid w:val="00935B9B"/>
    <w:rsid w:val="00942856"/>
    <w:rsid w:val="009461EA"/>
    <w:rsid w:val="00955089"/>
    <w:rsid w:val="00956669"/>
    <w:rsid w:val="00956B2A"/>
    <w:rsid w:val="009602D2"/>
    <w:rsid w:val="00960A45"/>
    <w:rsid w:val="00966AF7"/>
    <w:rsid w:val="009746C8"/>
    <w:rsid w:val="00984660"/>
    <w:rsid w:val="00985EB9"/>
    <w:rsid w:val="00995BD1"/>
    <w:rsid w:val="009A2736"/>
    <w:rsid w:val="009A496D"/>
    <w:rsid w:val="009A6C0C"/>
    <w:rsid w:val="009A7B67"/>
    <w:rsid w:val="009B2DE4"/>
    <w:rsid w:val="009B4512"/>
    <w:rsid w:val="009D1DBE"/>
    <w:rsid w:val="009D38AD"/>
    <w:rsid w:val="009D3C46"/>
    <w:rsid w:val="009E1948"/>
    <w:rsid w:val="009E2987"/>
    <w:rsid w:val="009E2FB3"/>
    <w:rsid w:val="009E362B"/>
    <w:rsid w:val="009E3AA4"/>
    <w:rsid w:val="009E59A7"/>
    <w:rsid w:val="009E6026"/>
    <w:rsid w:val="009E69BC"/>
    <w:rsid w:val="009F28BF"/>
    <w:rsid w:val="009F522E"/>
    <w:rsid w:val="00A01A90"/>
    <w:rsid w:val="00A04080"/>
    <w:rsid w:val="00A06EBD"/>
    <w:rsid w:val="00A11B0A"/>
    <w:rsid w:val="00A12F3D"/>
    <w:rsid w:val="00A14F5A"/>
    <w:rsid w:val="00A15DAC"/>
    <w:rsid w:val="00A162F5"/>
    <w:rsid w:val="00A26428"/>
    <w:rsid w:val="00A273DD"/>
    <w:rsid w:val="00A30715"/>
    <w:rsid w:val="00A31328"/>
    <w:rsid w:val="00A32DFA"/>
    <w:rsid w:val="00A33955"/>
    <w:rsid w:val="00A359F9"/>
    <w:rsid w:val="00A43127"/>
    <w:rsid w:val="00A4334B"/>
    <w:rsid w:val="00A443EA"/>
    <w:rsid w:val="00A44799"/>
    <w:rsid w:val="00A47070"/>
    <w:rsid w:val="00A47808"/>
    <w:rsid w:val="00A506A0"/>
    <w:rsid w:val="00A54478"/>
    <w:rsid w:val="00A56AE6"/>
    <w:rsid w:val="00A575DC"/>
    <w:rsid w:val="00A57B86"/>
    <w:rsid w:val="00A61C89"/>
    <w:rsid w:val="00A72042"/>
    <w:rsid w:val="00A72177"/>
    <w:rsid w:val="00A77A1F"/>
    <w:rsid w:val="00A80786"/>
    <w:rsid w:val="00A81123"/>
    <w:rsid w:val="00A82396"/>
    <w:rsid w:val="00A82A5D"/>
    <w:rsid w:val="00A835DD"/>
    <w:rsid w:val="00A838C6"/>
    <w:rsid w:val="00A865ED"/>
    <w:rsid w:val="00A86D52"/>
    <w:rsid w:val="00A913A4"/>
    <w:rsid w:val="00A92F50"/>
    <w:rsid w:val="00AA1EFE"/>
    <w:rsid w:val="00AA6F7A"/>
    <w:rsid w:val="00AB0186"/>
    <w:rsid w:val="00AB0894"/>
    <w:rsid w:val="00AB2344"/>
    <w:rsid w:val="00AB3B24"/>
    <w:rsid w:val="00AB5049"/>
    <w:rsid w:val="00AB6F84"/>
    <w:rsid w:val="00AC0121"/>
    <w:rsid w:val="00AC7B4B"/>
    <w:rsid w:val="00AC7BCC"/>
    <w:rsid w:val="00AE0149"/>
    <w:rsid w:val="00AE19E5"/>
    <w:rsid w:val="00AE1B3B"/>
    <w:rsid w:val="00AE1DEA"/>
    <w:rsid w:val="00AE4BF3"/>
    <w:rsid w:val="00AF1E7C"/>
    <w:rsid w:val="00AF7490"/>
    <w:rsid w:val="00B04C99"/>
    <w:rsid w:val="00B068E8"/>
    <w:rsid w:val="00B11AF1"/>
    <w:rsid w:val="00B21F9D"/>
    <w:rsid w:val="00B23A00"/>
    <w:rsid w:val="00B31A0B"/>
    <w:rsid w:val="00B34455"/>
    <w:rsid w:val="00B3657A"/>
    <w:rsid w:val="00B40A6B"/>
    <w:rsid w:val="00B46E95"/>
    <w:rsid w:val="00B473D8"/>
    <w:rsid w:val="00B50C18"/>
    <w:rsid w:val="00B540D3"/>
    <w:rsid w:val="00B559AD"/>
    <w:rsid w:val="00B5753E"/>
    <w:rsid w:val="00B5786E"/>
    <w:rsid w:val="00B60813"/>
    <w:rsid w:val="00B634D8"/>
    <w:rsid w:val="00B66A68"/>
    <w:rsid w:val="00B7084C"/>
    <w:rsid w:val="00B74746"/>
    <w:rsid w:val="00B8301F"/>
    <w:rsid w:val="00B90D3D"/>
    <w:rsid w:val="00B91D2F"/>
    <w:rsid w:val="00B92F97"/>
    <w:rsid w:val="00B9791E"/>
    <w:rsid w:val="00BA01DC"/>
    <w:rsid w:val="00BA0314"/>
    <w:rsid w:val="00BA148E"/>
    <w:rsid w:val="00BA297F"/>
    <w:rsid w:val="00BB1279"/>
    <w:rsid w:val="00BB247A"/>
    <w:rsid w:val="00BB5B5A"/>
    <w:rsid w:val="00BB66A6"/>
    <w:rsid w:val="00BC19AE"/>
    <w:rsid w:val="00BC1B28"/>
    <w:rsid w:val="00BC2EFC"/>
    <w:rsid w:val="00BC32DE"/>
    <w:rsid w:val="00BC56EC"/>
    <w:rsid w:val="00BC710B"/>
    <w:rsid w:val="00BD2188"/>
    <w:rsid w:val="00BD5D43"/>
    <w:rsid w:val="00BE11FA"/>
    <w:rsid w:val="00BE2578"/>
    <w:rsid w:val="00BE2FFE"/>
    <w:rsid w:val="00BE53A9"/>
    <w:rsid w:val="00BF4081"/>
    <w:rsid w:val="00C10AA0"/>
    <w:rsid w:val="00C14DD1"/>
    <w:rsid w:val="00C1508E"/>
    <w:rsid w:val="00C15729"/>
    <w:rsid w:val="00C15D06"/>
    <w:rsid w:val="00C210C0"/>
    <w:rsid w:val="00C232A0"/>
    <w:rsid w:val="00C23E48"/>
    <w:rsid w:val="00C25816"/>
    <w:rsid w:val="00C258A8"/>
    <w:rsid w:val="00C316D7"/>
    <w:rsid w:val="00C320C0"/>
    <w:rsid w:val="00C3527E"/>
    <w:rsid w:val="00C35549"/>
    <w:rsid w:val="00C37F49"/>
    <w:rsid w:val="00C42E69"/>
    <w:rsid w:val="00C45186"/>
    <w:rsid w:val="00C4539F"/>
    <w:rsid w:val="00C55B02"/>
    <w:rsid w:val="00C562BF"/>
    <w:rsid w:val="00C615D2"/>
    <w:rsid w:val="00C618EA"/>
    <w:rsid w:val="00C62B2B"/>
    <w:rsid w:val="00C63430"/>
    <w:rsid w:val="00C657A3"/>
    <w:rsid w:val="00C66E24"/>
    <w:rsid w:val="00C678F7"/>
    <w:rsid w:val="00C7068E"/>
    <w:rsid w:val="00C73656"/>
    <w:rsid w:val="00C83A90"/>
    <w:rsid w:val="00C845BA"/>
    <w:rsid w:val="00C87B0F"/>
    <w:rsid w:val="00C87B8D"/>
    <w:rsid w:val="00C936E4"/>
    <w:rsid w:val="00C95AAB"/>
    <w:rsid w:val="00C965F3"/>
    <w:rsid w:val="00C97BBA"/>
    <w:rsid w:val="00CA63FC"/>
    <w:rsid w:val="00CA73FB"/>
    <w:rsid w:val="00CB2856"/>
    <w:rsid w:val="00CB3743"/>
    <w:rsid w:val="00CB3EAD"/>
    <w:rsid w:val="00CB4112"/>
    <w:rsid w:val="00CC3B0D"/>
    <w:rsid w:val="00CC3D99"/>
    <w:rsid w:val="00CC3E1A"/>
    <w:rsid w:val="00CC4E5C"/>
    <w:rsid w:val="00CC516E"/>
    <w:rsid w:val="00CD4F92"/>
    <w:rsid w:val="00CD7E0B"/>
    <w:rsid w:val="00CF05AB"/>
    <w:rsid w:val="00CF0DA4"/>
    <w:rsid w:val="00CF1470"/>
    <w:rsid w:val="00CF1D65"/>
    <w:rsid w:val="00CF1FB2"/>
    <w:rsid w:val="00CF56FB"/>
    <w:rsid w:val="00D0002E"/>
    <w:rsid w:val="00D011C0"/>
    <w:rsid w:val="00D0201E"/>
    <w:rsid w:val="00D07CCC"/>
    <w:rsid w:val="00D1015B"/>
    <w:rsid w:val="00D101CD"/>
    <w:rsid w:val="00D122E1"/>
    <w:rsid w:val="00D165D6"/>
    <w:rsid w:val="00D21018"/>
    <w:rsid w:val="00D21971"/>
    <w:rsid w:val="00D23517"/>
    <w:rsid w:val="00D2356C"/>
    <w:rsid w:val="00D270DB"/>
    <w:rsid w:val="00D3049E"/>
    <w:rsid w:val="00D315DA"/>
    <w:rsid w:val="00D327C1"/>
    <w:rsid w:val="00D35F9B"/>
    <w:rsid w:val="00D41E87"/>
    <w:rsid w:val="00D44F88"/>
    <w:rsid w:val="00D46122"/>
    <w:rsid w:val="00D465AE"/>
    <w:rsid w:val="00D46E50"/>
    <w:rsid w:val="00D47FF5"/>
    <w:rsid w:val="00D5253B"/>
    <w:rsid w:val="00D530CF"/>
    <w:rsid w:val="00D53129"/>
    <w:rsid w:val="00D53ABD"/>
    <w:rsid w:val="00D5427D"/>
    <w:rsid w:val="00D56AD3"/>
    <w:rsid w:val="00D57BE6"/>
    <w:rsid w:val="00D63C07"/>
    <w:rsid w:val="00D64642"/>
    <w:rsid w:val="00D64A07"/>
    <w:rsid w:val="00D66CE2"/>
    <w:rsid w:val="00D6789D"/>
    <w:rsid w:val="00D700F8"/>
    <w:rsid w:val="00D735AF"/>
    <w:rsid w:val="00D76C60"/>
    <w:rsid w:val="00D778C0"/>
    <w:rsid w:val="00D80652"/>
    <w:rsid w:val="00D8162C"/>
    <w:rsid w:val="00D84D40"/>
    <w:rsid w:val="00D875B8"/>
    <w:rsid w:val="00D92F5B"/>
    <w:rsid w:val="00D9499A"/>
    <w:rsid w:val="00D97FBB"/>
    <w:rsid w:val="00DB19BC"/>
    <w:rsid w:val="00DB3D15"/>
    <w:rsid w:val="00DB6EB3"/>
    <w:rsid w:val="00DB737B"/>
    <w:rsid w:val="00DB76EA"/>
    <w:rsid w:val="00DB7C5D"/>
    <w:rsid w:val="00DC3216"/>
    <w:rsid w:val="00DC32FA"/>
    <w:rsid w:val="00DC3A7E"/>
    <w:rsid w:val="00DD26F6"/>
    <w:rsid w:val="00DD30BF"/>
    <w:rsid w:val="00DD746A"/>
    <w:rsid w:val="00DE1EFD"/>
    <w:rsid w:val="00DE51BC"/>
    <w:rsid w:val="00DF1056"/>
    <w:rsid w:val="00DF1BAA"/>
    <w:rsid w:val="00DF1C67"/>
    <w:rsid w:val="00DF1E3D"/>
    <w:rsid w:val="00E0530C"/>
    <w:rsid w:val="00E07BE0"/>
    <w:rsid w:val="00E10A3C"/>
    <w:rsid w:val="00E11BAB"/>
    <w:rsid w:val="00E136B6"/>
    <w:rsid w:val="00E13B5B"/>
    <w:rsid w:val="00E21734"/>
    <w:rsid w:val="00E2730D"/>
    <w:rsid w:val="00E31A12"/>
    <w:rsid w:val="00E3280F"/>
    <w:rsid w:val="00E36B8E"/>
    <w:rsid w:val="00E36FC6"/>
    <w:rsid w:val="00E43690"/>
    <w:rsid w:val="00E565A7"/>
    <w:rsid w:val="00E57D9F"/>
    <w:rsid w:val="00E608B2"/>
    <w:rsid w:val="00E62E6E"/>
    <w:rsid w:val="00E6685E"/>
    <w:rsid w:val="00E67078"/>
    <w:rsid w:val="00E71A36"/>
    <w:rsid w:val="00E74075"/>
    <w:rsid w:val="00E74B0A"/>
    <w:rsid w:val="00E80FFE"/>
    <w:rsid w:val="00E82817"/>
    <w:rsid w:val="00E84638"/>
    <w:rsid w:val="00E85DAC"/>
    <w:rsid w:val="00E85E93"/>
    <w:rsid w:val="00E86DDB"/>
    <w:rsid w:val="00E87FDC"/>
    <w:rsid w:val="00E87FE0"/>
    <w:rsid w:val="00E93EC1"/>
    <w:rsid w:val="00E96E3D"/>
    <w:rsid w:val="00EB3A86"/>
    <w:rsid w:val="00EB5056"/>
    <w:rsid w:val="00EB52A7"/>
    <w:rsid w:val="00EB5EEA"/>
    <w:rsid w:val="00EB6770"/>
    <w:rsid w:val="00EC022D"/>
    <w:rsid w:val="00EC0782"/>
    <w:rsid w:val="00EC1967"/>
    <w:rsid w:val="00EC2158"/>
    <w:rsid w:val="00EC2995"/>
    <w:rsid w:val="00EC33A4"/>
    <w:rsid w:val="00EC624C"/>
    <w:rsid w:val="00ED4021"/>
    <w:rsid w:val="00ED76B6"/>
    <w:rsid w:val="00EE1FAC"/>
    <w:rsid w:val="00EE2809"/>
    <w:rsid w:val="00EE5B46"/>
    <w:rsid w:val="00EF31D6"/>
    <w:rsid w:val="00EF7A3D"/>
    <w:rsid w:val="00F048DE"/>
    <w:rsid w:val="00F04D0A"/>
    <w:rsid w:val="00F10396"/>
    <w:rsid w:val="00F125D0"/>
    <w:rsid w:val="00F127FB"/>
    <w:rsid w:val="00F128EF"/>
    <w:rsid w:val="00F13BAD"/>
    <w:rsid w:val="00F13D33"/>
    <w:rsid w:val="00F2071B"/>
    <w:rsid w:val="00F2180A"/>
    <w:rsid w:val="00F24F90"/>
    <w:rsid w:val="00F256E7"/>
    <w:rsid w:val="00F33989"/>
    <w:rsid w:val="00F34DFD"/>
    <w:rsid w:val="00F36798"/>
    <w:rsid w:val="00F373F5"/>
    <w:rsid w:val="00F42B1A"/>
    <w:rsid w:val="00F443F0"/>
    <w:rsid w:val="00F46353"/>
    <w:rsid w:val="00F51BF1"/>
    <w:rsid w:val="00F54009"/>
    <w:rsid w:val="00F553A1"/>
    <w:rsid w:val="00F72E33"/>
    <w:rsid w:val="00F75DFC"/>
    <w:rsid w:val="00F773A1"/>
    <w:rsid w:val="00F81370"/>
    <w:rsid w:val="00F911C0"/>
    <w:rsid w:val="00F9182A"/>
    <w:rsid w:val="00F9252F"/>
    <w:rsid w:val="00F936D0"/>
    <w:rsid w:val="00FA27F1"/>
    <w:rsid w:val="00FA327D"/>
    <w:rsid w:val="00FA439B"/>
    <w:rsid w:val="00FA5118"/>
    <w:rsid w:val="00FA5E9D"/>
    <w:rsid w:val="00FA6850"/>
    <w:rsid w:val="00FA6C81"/>
    <w:rsid w:val="00FA6E56"/>
    <w:rsid w:val="00FB03C5"/>
    <w:rsid w:val="00FB3AD9"/>
    <w:rsid w:val="00FB4A58"/>
    <w:rsid w:val="00FC016F"/>
    <w:rsid w:val="00FC6D9F"/>
    <w:rsid w:val="00FD078A"/>
    <w:rsid w:val="00FD56F8"/>
    <w:rsid w:val="00FD5A43"/>
    <w:rsid w:val="00FE4A92"/>
    <w:rsid w:val="00FE7F24"/>
    <w:rsid w:val="00FF0A9B"/>
    <w:rsid w:val="00FF21B4"/>
    <w:rsid w:val="00FF48FB"/>
    <w:rsid w:val="00FF62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suppressAutoHyphens/>
    </w:pPr>
    <w:rPr>
      <w:sz w:val="24"/>
      <w:szCs w:val="24"/>
      <w:lang w:eastAsia="ar-SA"/>
    </w:rPr>
  </w:style>
  <w:style w:type="paragraph" w:styleId="1">
    <w:name w:val="heading 1"/>
    <w:basedOn w:val="a"/>
    <w:next w:val="a"/>
    <w:qFormat/>
    <w:pPr>
      <w:widowControl w:val="0"/>
      <w:tabs>
        <w:tab w:val="left" w:pos="0"/>
        <w:tab w:val="num" w:pos="432"/>
      </w:tabs>
      <w:autoSpaceDE w:val="0"/>
      <w:spacing w:before="108" w:after="108"/>
      <w:ind w:left="432" w:hanging="432"/>
      <w:jc w:val="center"/>
      <w:outlineLvl w:val="0"/>
    </w:pPr>
    <w:rPr>
      <w:rFonts w:ascii="Arial" w:hAnsi="Arial" w:cs="Arial"/>
      <w:b/>
      <w:bCs/>
      <w:color w:val="000080"/>
      <w:sz w:val="20"/>
      <w:szCs w:val="20"/>
    </w:rPr>
  </w:style>
  <w:style w:type="paragraph" w:styleId="2">
    <w:name w:val="heading 2"/>
    <w:basedOn w:val="a"/>
    <w:next w:val="a"/>
    <w:qFormat/>
    <w:pPr>
      <w:keepNext/>
      <w:tabs>
        <w:tab w:val="left" w:pos="0"/>
        <w:tab w:val="num" w:pos="576"/>
      </w:tabs>
      <w:spacing w:before="240" w:after="60"/>
      <w:ind w:left="576" w:hanging="576"/>
      <w:outlineLvl w:val="1"/>
    </w:pPr>
    <w:rPr>
      <w:rFonts w:ascii="Arial" w:hAnsi="Arial" w:cs="Arial"/>
      <w:b/>
      <w:bCs/>
      <w:i/>
      <w:iCs/>
      <w:sz w:val="28"/>
      <w:szCs w:val="28"/>
    </w:rPr>
  </w:style>
  <w:style w:type="paragraph" w:styleId="3">
    <w:name w:val="heading 3"/>
    <w:basedOn w:val="a"/>
    <w:next w:val="a"/>
    <w:link w:val="30"/>
    <w:qFormat/>
    <w:pPr>
      <w:keepNext/>
      <w:tabs>
        <w:tab w:val="left" w:pos="0"/>
        <w:tab w:val="num" w:pos="720"/>
      </w:tabs>
      <w:spacing w:before="240" w:after="60"/>
      <w:ind w:left="720" w:hanging="720"/>
      <w:outlineLvl w:val="2"/>
    </w:pPr>
    <w:rPr>
      <w:rFonts w:ascii="Arial" w:hAnsi="Arial"/>
      <w:b/>
      <w:bCs/>
      <w:sz w:val="26"/>
      <w:szCs w:val="26"/>
    </w:rPr>
  </w:style>
  <w:style w:type="paragraph" w:styleId="4">
    <w:name w:val="heading 4"/>
    <w:basedOn w:val="a"/>
    <w:next w:val="a"/>
    <w:qFormat/>
    <w:rsid w:val="00C53D57"/>
    <w:pPr>
      <w:keepNext/>
      <w:widowControl w:val="0"/>
      <w:tabs>
        <w:tab w:val="num" w:pos="1134"/>
      </w:tabs>
      <w:suppressAutoHyphens w:val="0"/>
      <w:spacing w:before="120"/>
      <w:ind w:left="1134" w:hanging="1134"/>
      <w:outlineLvl w:val="3"/>
    </w:pPr>
    <w:rPr>
      <w:rFonts w:ascii="Arial Narrow" w:hAnsi="Arial Narrow"/>
      <w:bCs/>
      <w:color w:val="000080"/>
      <w:szCs w:val="20"/>
      <w:lang w:eastAsia="ru-RU"/>
    </w:rPr>
  </w:style>
  <w:style w:type="paragraph" w:styleId="6">
    <w:name w:val="heading 6"/>
    <w:basedOn w:val="a"/>
    <w:next w:val="a"/>
    <w:qFormat/>
    <w:rsid w:val="00C53D57"/>
    <w:pPr>
      <w:keepNext/>
      <w:widowControl w:val="0"/>
      <w:tabs>
        <w:tab w:val="num" w:pos="1800"/>
      </w:tabs>
      <w:suppressAutoHyphens w:val="0"/>
      <w:ind w:left="1418" w:hanging="1418"/>
      <w:jc w:val="center"/>
      <w:outlineLvl w:val="5"/>
    </w:pPr>
    <w:rPr>
      <w:rFonts w:ascii="Arial Narrow" w:hAnsi="Arial Narrow"/>
      <w:b/>
      <w:sz w:val="28"/>
      <w:szCs w:val="20"/>
      <w:lang w:eastAsia="ru-RU"/>
    </w:rPr>
  </w:style>
  <w:style w:type="paragraph" w:styleId="7">
    <w:name w:val="heading 7"/>
    <w:basedOn w:val="a0"/>
    <w:next w:val="a1"/>
    <w:qFormat/>
    <w:pPr>
      <w:tabs>
        <w:tab w:val="left" w:pos="0"/>
        <w:tab w:val="num" w:pos="1296"/>
      </w:tabs>
      <w:ind w:left="1296" w:hanging="1296"/>
      <w:outlineLvl w:val="6"/>
    </w:pPr>
    <w:rPr>
      <w:b/>
      <w:bCs/>
      <w:sz w:val="21"/>
      <w:szCs w:val="21"/>
    </w:rPr>
  </w:style>
  <w:style w:type="paragraph" w:styleId="8">
    <w:name w:val="heading 8"/>
    <w:basedOn w:val="a"/>
    <w:next w:val="a"/>
    <w:qFormat/>
    <w:rsid w:val="00C53D57"/>
    <w:pPr>
      <w:keepNext/>
      <w:widowControl w:val="0"/>
      <w:tabs>
        <w:tab w:val="num" w:pos="2160"/>
      </w:tabs>
      <w:suppressAutoHyphens w:val="0"/>
      <w:spacing w:line="360" w:lineRule="auto"/>
      <w:ind w:left="1701" w:hanging="1701"/>
      <w:jc w:val="both"/>
      <w:outlineLvl w:val="7"/>
    </w:pPr>
    <w:rPr>
      <w:b/>
      <w:bCs/>
      <w:lang w:eastAsia="en-US"/>
    </w:rPr>
  </w:style>
  <w:style w:type="paragraph" w:styleId="9">
    <w:name w:val="heading 9"/>
    <w:basedOn w:val="a"/>
    <w:next w:val="a"/>
    <w:qFormat/>
    <w:rsid w:val="00C53D57"/>
    <w:pPr>
      <w:widowControl w:val="0"/>
      <w:tabs>
        <w:tab w:val="num" w:pos="2520"/>
      </w:tabs>
      <w:suppressAutoHyphens w:val="0"/>
      <w:spacing w:before="240" w:after="60"/>
      <w:ind w:left="1843" w:hanging="1843"/>
      <w:outlineLvl w:val="8"/>
    </w:pPr>
    <w:rPr>
      <w:rFonts w:ascii="Arial" w:hAnsi="Arial" w:cs="Arial"/>
      <w:sz w:val="22"/>
      <w:szCs w:val="22"/>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WW8Num3z0">
    <w:name w:val="WW8Num3z0"/>
    <w:rPr>
      <w:rFonts w:ascii="Symbol" w:hAnsi="Symbol"/>
    </w:rPr>
  </w:style>
  <w:style w:type="character" w:customStyle="1" w:styleId="WW8Num4z0">
    <w:name w:val="WW8Num4z0"/>
    <w:rPr>
      <w:rFonts w:ascii="Symbol" w:hAnsi="Symbol"/>
      <w:color w:val="000000"/>
    </w:rPr>
  </w:style>
  <w:style w:type="character" w:customStyle="1" w:styleId="WW8Num5z0">
    <w:name w:val="WW8Num5z0"/>
    <w:rPr>
      <w:rFonts w:ascii="Symbol" w:hAnsi="Symbol"/>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8Num6z0">
    <w:name w:val="WW8Num6z0"/>
    <w:rPr>
      <w:rFonts w:ascii="Symbol" w:hAnsi="Symbol"/>
      <w:b/>
    </w:rPr>
  </w:style>
  <w:style w:type="character" w:customStyle="1" w:styleId="WW8Num7z0">
    <w:name w:val="WW8Num7z0"/>
    <w:rPr>
      <w:rFonts w:ascii="Times New Roman" w:eastAsia="Times New Roman" w:hAnsi="Times New Roman" w:cs="Times New Roman"/>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7z3">
    <w:name w:val="WW8Num7z3"/>
    <w:rPr>
      <w:rFonts w:ascii="Symbol" w:hAnsi="Symbol"/>
    </w:rPr>
  </w:style>
  <w:style w:type="character" w:customStyle="1" w:styleId="WW8Num8z0">
    <w:name w:val="WW8Num8z0"/>
    <w:rPr>
      <w:rFonts w:ascii="Symbol" w:hAnsi="Symbol"/>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rPr>
  </w:style>
  <w:style w:type="character" w:customStyle="1" w:styleId="10">
    <w:name w:val="Основной шрифт абзаца1"/>
  </w:style>
  <w:style w:type="character" w:customStyle="1" w:styleId="a5">
    <w:name w:val="Символ нумерации"/>
  </w:style>
  <w:style w:type="character" w:customStyle="1" w:styleId="a6">
    <w:name w:val="Маркеры списка"/>
    <w:rPr>
      <w:rFonts w:ascii="OpenSymbol" w:eastAsia="OpenSymbol" w:hAnsi="OpenSymbol" w:cs="OpenSymbol"/>
    </w:rPr>
  </w:style>
  <w:style w:type="paragraph" w:customStyle="1" w:styleId="a0">
    <w:name w:val="Заголовок"/>
    <w:basedOn w:val="a"/>
    <w:next w:val="a1"/>
    <w:pPr>
      <w:keepNext/>
      <w:spacing w:before="240" w:after="120"/>
    </w:pPr>
    <w:rPr>
      <w:rFonts w:ascii="Arial" w:eastAsia="Arial Unicode MS" w:hAnsi="Arial" w:cs="Tahoma"/>
      <w:sz w:val="28"/>
      <w:szCs w:val="28"/>
    </w:rPr>
  </w:style>
  <w:style w:type="paragraph" w:styleId="a1">
    <w:name w:val="Body Text"/>
    <w:basedOn w:val="a"/>
    <w:pPr>
      <w:spacing w:after="120"/>
    </w:pPr>
  </w:style>
  <w:style w:type="paragraph" w:styleId="a7">
    <w:name w:val="List"/>
    <w:basedOn w:val="a1"/>
  </w:style>
  <w:style w:type="paragraph" w:customStyle="1" w:styleId="11">
    <w:name w:val="Название1"/>
    <w:basedOn w:val="a"/>
    <w:pPr>
      <w:suppressLineNumbers/>
      <w:spacing w:before="120" w:after="120"/>
    </w:pPr>
    <w:rPr>
      <w:i/>
      <w:iCs/>
    </w:rPr>
  </w:style>
  <w:style w:type="paragraph" w:customStyle="1" w:styleId="12">
    <w:name w:val="Указатель1"/>
    <w:basedOn w:val="a"/>
    <w:pPr>
      <w:suppressLineNumbers/>
    </w:pPr>
  </w:style>
  <w:style w:type="paragraph" w:customStyle="1" w:styleId="ConsPlusNormal">
    <w:name w:val="ConsPlusNormal"/>
    <w:uiPriority w:val="99"/>
    <w:pPr>
      <w:suppressAutoHyphens/>
      <w:ind w:firstLine="720"/>
    </w:pPr>
    <w:rPr>
      <w:rFonts w:ascii="Arial" w:eastAsia="Arial" w:hAnsi="Arial"/>
      <w:lang w:eastAsia="ar-SA"/>
    </w:rPr>
  </w:style>
  <w:style w:type="paragraph" w:customStyle="1" w:styleId="21">
    <w:name w:val="Основной текст с отступом 21"/>
    <w:basedOn w:val="a"/>
    <w:pPr>
      <w:spacing w:line="360" w:lineRule="auto"/>
      <w:ind w:firstLine="540"/>
      <w:jc w:val="both"/>
    </w:pPr>
  </w:style>
  <w:style w:type="paragraph" w:styleId="a8">
    <w:name w:val="Body Text Indent"/>
    <w:basedOn w:val="a"/>
    <w:pPr>
      <w:spacing w:after="120"/>
      <w:ind w:left="283"/>
    </w:pPr>
  </w:style>
  <w:style w:type="paragraph" w:customStyle="1" w:styleId="a9">
    <w:name w:val="Содержимое таблицы"/>
    <w:basedOn w:val="a"/>
    <w:pPr>
      <w:suppressLineNumbers/>
    </w:pPr>
  </w:style>
  <w:style w:type="paragraph" w:styleId="aa">
    <w:name w:val="Normal (Web)"/>
    <w:basedOn w:val="a"/>
    <w:uiPriority w:val="99"/>
    <w:pPr>
      <w:spacing w:before="280" w:after="280"/>
    </w:pPr>
    <w:rPr>
      <w:rFonts w:ascii="Arial CYR" w:hAnsi="Arial CYR" w:cs="Arial CYR"/>
      <w:sz w:val="20"/>
      <w:szCs w:val="20"/>
    </w:rPr>
  </w:style>
  <w:style w:type="paragraph" w:styleId="ab">
    <w:name w:val="Subtitle"/>
    <w:basedOn w:val="a"/>
    <w:next w:val="a1"/>
    <w:qFormat/>
    <w:pPr>
      <w:spacing w:line="360" w:lineRule="auto"/>
      <w:ind w:left="-567"/>
      <w:jc w:val="center"/>
    </w:pPr>
    <w:rPr>
      <w:sz w:val="32"/>
    </w:rPr>
  </w:style>
  <w:style w:type="paragraph" w:customStyle="1" w:styleId="23">
    <w:name w:val="Основной текст 23"/>
    <w:basedOn w:val="a"/>
    <w:pPr>
      <w:spacing w:after="120" w:line="480" w:lineRule="auto"/>
    </w:pPr>
  </w:style>
  <w:style w:type="paragraph" w:customStyle="1" w:styleId="32">
    <w:name w:val="Основной текст с отступом 32"/>
    <w:basedOn w:val="a"/>
    <w:pPr>
      <w:spacing w:after="120"/>
      <w:ind w:left="283"/>
    </w:pPr>
    <w:rPr>
      <w:sz w:val="16"/>
      <w:szCs w:val="16"/>
    </w:rPr>
  </w:style>
  <w:style w:type="paragraph" w:customStyle="1" w:styleId="13">
    <w:name w:val="марк список 1"/>
    <w:basedOn w:val="a"/>
    <w:pPr>
      <w:tabs>
        <w:tab w:val="left" w:pos="360"/>
      </w:tabs>
      <w:suppressAutoHyphens w:val="0"/>
      <w:spacing w:before="120" w:after="120"/>
      <w:jc w:val="both"/>
    </w:pPr>
    <w:rPr>
      <w:szCs w:val="20"/>
    </w:rPr>
  </w:style>
  <w:style w:type="paragraph" w:customStyle="1" w:styleId="14">
    <w:name w:val="нум список 1"/>
    <w:basedOn w:val="13"/>
  </w:style>
  <w:style w:type="paragraph" w:customStyle="1" w:styleId="ac">
    <w:name w:val="основной текст документа"/>
    <w:basedOn w:val="a"/>
    <w:link w:val="ad"/>
    <w:pPr>
      <w:suppressAutoHyphens w:val="0"/>
      <w:spacing w:before="120" w:after="120"/>
      <w:jc w:val="both"/>
    </w:pPr>
    <w:rPr>
      <w:szCs w:val="20"/>
    </w:rPr>
  </w:style>
  <w:style w:type="paragraph" w:customStyle="1" w:styleId="ae">
    <w:name w:val="Заголовок таблицы"/>
    <w:basedOn w:val="a9"/>
    <w:pPr>
      <w:jc w:val="center"/>
    </w:pPr>
    <w:rPr>
      <w:b/>
      <w:bCs/>
    </w:rPr>
  </w:style>
  <w:style w:type="paragraph" w:styleId="af">
    <w:name w:val="header"/>
    <w:basedOn w:val="a"/>
    <w:link w:val="af0"/>
    <w:uiPriority w:val="99"/>
    <w:rsid w:val="00BB247A"/>
    <w:pPr>
      <w:tabs>
        <w:tab w:val="center" w:pos="4677"/>
        <w:tab w:val="right" w:pos="9355"/>
      </w:tabs>
    </w:pPr>
  </w:style>
  <w:style w:type="character" w:styleId="af1">
    <w:name w:val="page number"/>
    <w:basedOn w:val="a2"/>
    <w:rsid w:val="00325DDB"/>
  </w:style>
  <w:style w:type="paragraph" w:customStyle="1" w:styleId="af2">
    <w:name w:val="Знак Знак Знак Знак Знак Знак Знак"/>
    <w:basedOn w:val="a"/>
    <w:rsid w:val="00A01E12"/>
    <w:pPr>
      <w:suppressAutoHyphens w:val="0"/>
      <w:spacing w:before="100" w:beforeAutospacing="1" w:after="100" w:afterAutospacing="1"/>
    </w:pPr>
    <w:rPr>
      <w:rFonts w:ascii="Tahoma" w:hAnsi="Tahoma"/>
      <w:sz w:val="20"/>
      <w:szCs w:val="20"/>
      <w:lang w:val="en-US" w:eastAsia="en-US"/>
    </w:rPr>
  </w:style>
  <w:style w:type="character" w:customStyle="1" w:styleId="ad">
    <w:name w:val="основной текст документа Знак"/>
    <w:link w:val="ac"/>
    <w:rsid w:val="001D4FF8"/>
    <w:rPr>
      <w:sz w:val="24"/>
      <w:lang w:val="ru-RU" w:eastAsia="ar-SA" w:bidi="ar-SA"/>
    </w:rPr>
  </w:style>
  <w:style w:type="character" w:styleId="af3">
    <w:name w:val="Hyperlink"/>
    <w:rsid w:val="007C0718"/>
    <w:rPr>
      <w:color w:val="0000FF"/>
      <w:u w:val="single"/>
    </w:rPr>
  </w:style>
  <w:style w:type="character" w:customStyle="1" w:styleId="af4">
    <w:name w:val="Цветовое выделение"/>
    <w:rsid w:val="007C0718"/>
    <w:rPr>
      <w:b/>
      <w:bCs/>
      <w:color w:val="000080"/>
      <w:sz w:val="20"/>
      <w:szCs w:val="20"/>
    </w:rPr>
  </w:style>
  <w:style w:type="paragraph" w:styleId="af5">
    <w:name w:val="footer"/>
    <w:basedOn w:val="a"/>
    <w:rsid w:val="007C0718"/>
    <w:pPr>
      <w:tabs>
        <w:tab w:val="center" w:pos="4677"/>
        <w:tab w:val="right" w:pos="9355"/>
      </w:tabs>
    </w:pPr>
  </w:style>
  <w:style w:type="paragraph" w:customStyle="1" w:styleId="af6">
    <w:name w:val="Таблицы (моноширинный)"/>
    <w:basedOn w:val="a"/>
    <w:next w:val="a"/>
    <w:rsid w:val="007C0718"/>
    <w:pPr>
      <w:widowControl w:val="0"/>
      <w:autoSpaceDE w:val="0"/>
      <w:jc w:val="both"/>
    </w:pPr>
    <w:rPr>
      <w:rFonts w:ascii="Courier New" w:hAnsi="Courier New" w:cs="Courier New"/>
      <w:sz w:val="20"/>
      <w:szCs w:val="20"/>
    </w:rPr>
  </w:style>
  <w:style w:type="paragraph" w:customStyle="1" w:styleId="210">
    <w:name w:val="Основной текст 21"/>
    <w:basedOn w:val="a"/>
    <w:rsid w:val="007C0718"/>
    <w:pPr>
      <w:jc w:val="both"/>
    </w:pPr>
  </w:style>
  <w:style w:type="paragraph" w:customStyle="1" w:styleId="22">
    <w:name w:val="Основной текст 22"/>
    <w:basedOn w:val="a"/>
    <w:rsid w:val="007C0718"/>
    <w:pPr>
      <w:jc w:val="both"/>
    </w:pPr>
  </w:style>
  <w:style w:type="paragraph" w:styleId="af7">
    <w:name w:val="Title"/>
    <w:basedOn w:val="a"/>
    <w:qFormat/>
    <w:rsid w:val="006B52B1"/>
    <w:pPr>
      <w:suppressAutoHyphens w:val="0"/>
      <w:jc w:val="center"/>
    </w:pPr>
    <w:rPr>
      <w:b/>
      <w:sz w:val="28"/>
      <w:lang w:eastAsia="ru-RU"/>
    </w:rPr>
  </w:style>
  <w:style w:type="paragraph" w:styleId="af8">
    <w:name w:val="No Spacing"/>
    <w:uiPriority w:val="1"/>
    <w:qFormat/>
    <w:rsid w:val="00A33955"/>
    <w:rPr>
      <w:rFonts w:ascii="Calibri" w:hAnsi="Calibri"/>
      <w:sz w:val="22"/>
      <w:szCs w:val="22"/>
    </w:rPr>
  </w:style>
  <w:style w:type="paragraph" w:customStyle="1" w:styleId="ConsPlusNonformat">
    <w:name w:val="ConsPlusNonformat"/>
    <w:uiPriority w:val="99"/>
    <w:rsid w:val="00A33955"/>
    <w:pPr>
      <w:widowControl w:val="0"/>
      <w:autoSpaceDE w:val="0"/>
      <w:autoSpaceDN w:val="0"/>
      <w:adjustRightInd w:val="0"/>
    </w:pPr>
    <w:rPr>
      <w:rFonts w:ascii="Courier New" w:hAnsi="Courier New" w:cs="Courier New"/>
    </w:rPr>
  </w:style>
  <w:style w:type="paragraph" w:customStyle="1" w:styleId="ConsPlusTitle">
    <w:name w:val="ConsPlusTitle"/>
    <w:uiPriority w:val="99"/>
    <w:rsid w:val="0054543D"/>
    <w:pPr>
      <w:autoSpaceDE w:val="0"/>
      <w:autoSpaceDN w:val="0"/>
      <w:adjustRightInd w:val="0"/>
    </w:pPr>
    <w:rPr>
      <w:rFonts w:ascii="Arial" w:hAnsi="Arial" w:cs="Arial"/>
      <w:b/>
      <w:bCs/>
    </w:rPr>
  </w:style>
  <w:style w:type="paragraph" w:styleId="af9">
    <w:name w:val="Balloon Text"/>
    <w:basedOn w:val="a"/>
    <w:link w:val="afa"/>
    <w:rsid w:val="00062433"/>
    <w:rPr>
      <w:rFonts w:ascii="Tahoma" w:hAnsi="Tahoma"/>
      <w:sz w:val="16"/>
      <w:szCs w:val="16"/>
    </w:rPr>
  </w:style>
  <w:style w:type="character" w:customStyle="1" w:styleId="afa">
    <w:name w:val="Текст выноски Знак"/>
    <w:link w:val="af9"/>
    <w:rsid w:val="00062433"/>
    <w:rPr>
      <w:rFonts w:ascii="Tahoma" w:hAnsi="Tahoma" w:cs="Tahoma"/>
      <w:sz w:val="16"/>
      <w:szCs w:val="16"/>
      <w:lang w:eastAsia="ar-SA"/>
    </w:rPr>
  </w:style>
  <w:style w:type="character" w:customStyle="1" w:styleId="afb">
    <w:name w:val="Гипертекстовая ссылка"/>
    <w:uiPriority w:val="99"/>
    <w:rsid w:val="00AF1E7C"/>
    <w:rPr>
      <w:color w:val="008000"/>
    </w:rPr>
  </w:style>
  <w:style w:type="character" w:customStyle="1" w:styleId="FontStyle33">
    <w:name w:val="Font Style33"/>
    <w:rsid w:val="00CC3B0D"/>
    <w:rPr>
      <w:rFonts w:ascii="Times New Roman" w:hAnsi="Times New Roman" w:cs="Times New Roman"/>
      <w:b/>
      <w:bCs/>
      <w:sz w:val="18"/>
      <w:szCs w:val="18"/>
    </w:rPr>
  </w:style>
  <w:style w:type="paragraph" w:styleId="20">
    <w:name w:val="Body Text Indent 2"/>
    <w:basedOn w:val="a"/>
    <w:link w:val="24"/>
    <w:rsid w:val="008C77A1"/>
    <w:pPr>
      <w:spacing w:after="120" w:line="480" w:lineRule="auto"/>
      <w:ind w:left="283"/>
    </w:pPr>
  </w:style>
  <w:style w:type="character" w:customStyle="1" w:styleId="24">
    <w:name w:val="Основной текст с отступом 2 Знак"/>
    <w:link w:val="20"/>
    <w:rsid w:val="008C77A1"/>
    <w:rPr>
      <w:sz w:val="24"/>
      <w:szCs w:val="24"/>
      <w:lang w:eastAsia="ar-SA"/>
    </w:rPr>
  </w:style>
  <w:style w:type="paragraph" w:styleId="afc">
    <w:name w:val="List Paragraph"/>
    <w:basedOn w:val="a"/>
    <w:uiPriority w:val="34"/>
    <w:qFormat/>
    <w:rsid w:val="008C77A1"/>
    <w:pPr>
      <w:suppressAutoHyphens w:val="0"/>
      <w:spacing w:after="200" w:line="276" w:lineRule="auto"/>
      <w:ind w:left="720"/>
      <w:contextualSpacing/>
    </w:pPr>
    <w:rPr>
      <w:rFonts w:ascii="Calibri" w:eastAsia="Calibri" w:hAnsi="Calibri"/>
      <w:sz w:val="22"/>
      <w:szCs w:val="22"/>
      <w:lang w:eastAsia="en-US"/>
    </w:rPr>
  </w:style>
  <w:style w:type="paragraph" w:customStyle="1" w:styleId="Style17">
    <w:name w:val="Style17"/>
    <w:basedOn w:val="a"/>
    <w:rsid w:val="00150A22"/>
    <w:pPr>
      <w:widowControl w:val="0"/>
      <w:suppressAutoHyphens w:val="0"/>
      <w:autoSpaceDE w:val="0"/>
      <w:autoSpaceDN w:val="0"/>
      <w:adjustRightInd w:val="0"/>
      <w:spacing w:line="226" w:lineRule="exact"/>
      <w:jc w:val="center"/>
    </w:pPr>
    <w:rPr>
      <w:lang w:eastAsia="ru-RU"/>
    </w:rPr>
  </w:style>
  <w:style w:type="character" w:customStyle="1" w:styleId="30">
    <w:name w:val="Заголовок 3 Знак"/>
    <w:link w:val="3"/>
    <w:rsid w:val="00E13B5B"/>
    <w:rPr>
      <w:rFonts w:ascii="Arial" w:hAnsi="Arial" w:cs="Arial"/>
      <w:b/>
      <w:bCs/>
      <w:sz w:val="26"/>
      <w:szCs w:val="26"/>
      <w:lang w:eastAsia="ar-SA"/>
    </w:rPr>
  </w:style>
  <w:style w:type="character" w:customStyle="1" w:styleId="FontStyle31">
    <w:name w:val="Font Style31"/>
    <w:rsid w:val="00E13B5B"/>
    <w:rPr>
      <w:rFonts w:ascii="Times New Roman" w:hAnsi="Times New Roman" w:cs="Times New Roman"/>
      <w:sz w:val="18"/>
      <w:szCs w:val="18"/>
    </w:rPr>
  </w:style>
  <w:style w:type="character" w:customStyle="1" w:styleId="af0">
    <w:name w:val="Верхний колонтитул Знак"/>
    <w:link w:val="af"/>
    <w:uiPriority w:val="99"/>
    <w:rsid w:val="00BB247A"/>
    <w:rPr>
      <w:sz w:val="24"/>
      <w:szCs w:val="24"/>
      <w:lang w:eastAsia="ar-SA"/>
    </w:rPr>
  </w:style>
  <w:style w:type="character" w:styleId="afd">
    <w:name w:val="line number"/>
    <w:basedOn w:val="a2"/>
    <w:rsid w:val="00234500"/>
  </w:style>
  <w:style w:type="character" w:customStyle="1" w:styleId="b-serp-urlitem">
    <w:name w:val="b-serp-url__item"/>
    <w:uiPriority w:val="99"/>
    <w:rsid w:val="00D53129"/>
    <w:rPr>
      <w:rFonts w:cs="Times New Roman"/>
    </w:rPr>
  </w:style>
  <w:style w:type="table" w:styleId="afe">
    <w:name w:val="Table Grid"/>
    <w:basedOn w:val="a3"/>
    <w:rsid w:val="001E270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suppressAutoHyphens/>
    </w:pPr>
    <w:rPr>
      <w:sz w:val="24"/>
      <w:szCs w:val="24"/>
      <w:lang w:eastAsia="ar-SA"/>
    </w:rPr>
  </w:style>
  <w:style w:type="paragraph" w:styleId="1">
    <w:name w:val="heading 1"/>
    <w:basedOn w:val="a"/>
    <w:next w:val="a"/>
    <w:qFormat/>
    <w:pPr>
      <w:widowControl w:val="0"/>
      <w:tabs>
        <w:tab w:val="left" w:pos="0"/>
        <w:tab w:val="num" w:pos="432"/>
      </w:tabs>
      <w:autoSpaceDE w:val="0"/>
      <w:spacing w:before="108" w:after="108"/>
      <w:ind w:left="432" w:hanging="432"/>
      <w:jc w:val="center"/>
      <w:outlineLvl w:val="0"/>
    </w:pPr>
    <w:rPr>
      <w:rFonts w:ascii="Arial" w:hAnsi="Arial" w:cs="Arial"/>
      <w:b/>
      <w:bCs/>
      <w:color w:val="000080"/>
      <w:sz w:val="20"/>
      <w:szCs w:val="20"/>
    </w:rPr>
  </w:style>
  <w:style w:type="paragraph" w:styleId="2">
    <w:name w:val="heading 2"/>
    <w:basedOn w:val="a"/>
    <w:next w:val="a"/>
    <w:qFormat/>
    <w:pPr>
      <w:keepNext/>
      <w:tabs>
        <w:tab w:val="left" w:pos="0"/>
        <w:tab w:val="num" w:pos="576"/>
      </w:tabs>
      <w:spacing w:before="240" w:after="60"/>
      <w:ind w:left="576" w:hanging="576"/>
      <w:outlineLvl w:val="1"/>
    </w:pPr>
    <w:rPr>
      <w:rFonts w:ascii="Arial" w:hAnsi="Arial" w:cs="Arial"/>
      <w:b/>
      <w:bCs/>
      <w:i/>
      <w:iCs/>
      <w:sz w:val="28"/>
      <w:szCs w:val="28"/>
    </w:rPr>
  </w:style>
  <w:style w:type="paragraph" w:styleId="3">
    <w:name w:val="heading 3"/>
    <w:basedOn w:val="a"/>
    <w:next w:val="a"/>
    <w:link w:val="30"/>
    <w:qFormat/>
    <w:pPr>
      <w:keepNext/>
      <w:tabs>
        <w:tab w:val="left" w:pos="0"/>
        <w:tab w:val="num" w:pos="720"/>
      </w:tabs>
      <w:spacing w:before="240" w:after="60"/>
      <w:ind w:left="720" w:hanging="720"/>
      <w:outlineLvl w:val="2"/>
    </w:pPr>
    <w:rPr>
      <w:rFonts w:ascii="Arial" w:hAnsi="Arial"/>
      <w:b/>
      <w:bCs/>
      <w:sz w:val="26"/>
      <w:szCs w:val="26"/>
    </w:rPr>
  </w:style>
  <w:style w:type="paragraph" w:styleId="4">
    <w:name w:val="heading 4"/>
    <w:basedOn w:val="a"/>
    <w:next w:val="a"/>
    <w:qFormat/>
    <w:rsid w:val="00C53D57"/>
    <w:pPr>
      <w:keepNext/>
      <w:widowControl w:val="0"/>
      <w:tabs>
        <w:tab w:val="num" w:pos="1134"/>
      </w:tabs>
      <w:suppressAutoHyphens w:val="0"/>
      <w:spacing w:before="120"/>
      <w:ind w:left="1134" w:hanging="1134"/>
      <w:outlineLvl w:val="3"/>
    </w:pPr>
    <w:rPr>
      <w:rFonts w:ascii="Arial Narrow" w:hAnsi="Arial Narrow"/>
      <w:bCs/>
      <w:color w:val="000080"/>
      <w:szCs w:val="20"/>
      <w:lang w:eastAsia="ru-RU"/>
    </w:rPr>
  </w:style>
  <w:style w:type="paragraph" w:styleId="6">
    <w:name w:val="heading 6"/>
    <w:basedOn w:val="a"/>
    <w:next w:val="a"/>
    <w:qFormat/>
    <w:rsid w:val="00C53D57"/>
    <w:pPr>
      <w:keepNext/>
      <w:widowControl w:val="0"/>
      <w:tabs>
        <w:tab w:val="num" w:pos="1800"/>
      </w:tabs>
      <w:suppressAutoHyphens w:val="0"/>
      <w:ind w:left="1418" w:hanging="1418"/>
      <w:jc w:val="center"/>
      <w:outlineLvl w:val="5"/>
    </w:pPr>
    <w:rPr>
      <w:rFonts w:ascii="Arial Narrow" w:hAnsi="Arial Narrow"/>
      <w:b/>
      <w:sz w:val="28"/>
      <w:szCs w:val="20"/>
      <w:lang w:eastAsia="ru-RU"/>
    </w:rPr>
  </w:style>
  <w:style w:type="paragraph" w:styleId="7">
    <w:name w:val="heading 7"/>
    <w:basedOn w:val="a0"/>
    <w:next w:val="a1"/>
    <w:qFormat/>
    <w:pPr>
      <w:tabs>
        <w:tab w:val="left" w:pos="0"/>
        <w:tab w:val="num" w:pos="1296"/>
      </w:tabs>
      <w:ind w:left="1296" w:hanging="1296"/>
      <w:outlineLvl w:val="6"/>
    </w:pPr>
    <w:rPr>
      <w:b/>
      <w:bCs/>
      <w:sz w:val="21"/>
      <w:szCs w:val="21"/>
    </w:rPr>
  </w:style>
  <w:style w:type="paragraph" w:styleId="8">
    <w:name w:val="heading 8"/>
    <w:basedOn w:val="a"/>
    <w:next w:val="a"/>
    <w:qFormat/>
    <w:rsid w:val="00C53D57"/>
    <w:pPr>
      <w:keepNext/>
      <w:widowControl w:val="0"/>
      <w:tabs>
        <w:tab w:val="num" w:pos="2160"/>
      </w:tabs>
      <w:suppressAutoHyphens w:val="0"/>
      <w:spacing w:line="360" w:lineRule="auto"/>
      <w:ind w:left="1701" w:hanging="1701"/>
      <w:jc w:val="both"/>
      <w:outlineLvl w:val="7"/>
    </w:pPr>
    <w:rPr>
      <w:b/>
      <w:bCs/>
      <w:lang w:eastAsia="en-US"/>
    </w:rPr>
  </w:style>
  <w:style w:type="paragraph" w:styleId="9">
    <w:name w:val="heading 9"/>
    <w:basedOn w:val="a"/>
    <w:next w:val="a"/>
    <w:qFormat/>
    <w:rsid w:val="00C53D57"/>
    <w:pPr>
      <w:widowControl w:val="0"/>
      <w:tabs>
        <w:tab w:val="num" w:pos="2520"/>
      </w:tabs>
      <w:suppressAutoHyphens w:val="0"/>
      <w:spacing w:before="240" w:after="60"/>
      <w:ind w:left="1843" w:hanging="1843"/>
      <w:outlineLvl w:val="8"/>
    </w:pPr>
    <w:rPr>
      <w:rFonts w:ascii="Arial" w:hAnsi="Arial" w:cs="Arial"/>
      <w:sz w:val="22"/>
      <w:szCs w:val="22"/>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WW8Num3z0">
    <w:name w:val="WW8Num3z0"/>
    <w:rPr>
      <w:rFonts w:ascii="Symbol" w:hAnsi="Symbol"/>
    </w:rPr>
  </w:style>
  <w:style w:type="character" w:customStyle="1" w:styleId="WW8Num4z0">
    <w:name w:val="WW8Num4z0"/>
    <w:rPr>
      <w:rFonts w:ascii="Symbol" w:hAnsi="Symbol"/>
      <w:color w:val="000000"/>
    </w:rPr>
  </w:style>
  <w:style w:type="character" w:customStyle="1" w:styleId="WW8Num5z0">
    <w:name w:val="WW8Num5z0"/>
    <w:rPr>
      <w:rFonts w:ascii="Symbol" w:hAnsi="Symbol"/>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8Num6z0">
    <w:name w:val="WW8Num6z0"/>
    <w:rPr>
      <w:rFonts w:ascii="Symbol" w:hAnsi="Symbol"/>
      <w:b/>
    </w:rPr>
  </w:style>
  <w:style w:type="character" w:customStyle="1" w:styleId="WW8Num7z0">
    <w:name w:val="WW8Num7z0"/>
    <w:rPr>
      <w:rFonts w:ascii="Times New Roman" w:eastAsia="Times New Roman" w:hAnsi="Times New Roman" w:cs="Times New Roman"/>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7z3">
    <w:name w:val="WW8Num7z3"/>
    <w:rPr>
      <w:rFonts w:ascii="Symbol" w:hAnsi="Symbol"/>
    </w:rPr>
  </w:style>
  <w:style w:type="character" w:customStyle="1" w:styleId="WW8Num8z0">
    <w:name w:val="WW8Num8z0"/>
    <w:rPr>
      <w:rFonts w:ascii="Symbol" w:hAnsi="Symbol"/>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rPr>
  </w:style>
  <w:style w:type="character" w:customStyle="1" w:styleId="10">
    <w:name w:val="Основной шрифт абзаца1"/>
  </w:style>
  <w:style w:type="character" w:customStyle="1" w:styleId="a5">
    <w:name w:val="Символ нумерации"/>
  </w:style>
  <w:style w:type="character" w:customStyle="1" w:styleId="a6">
    <w:name w:val="Маркеры списка"/>
    <w:rPr>
      <w:rFonts w:ascii="OpenSymbol" w:eastAsia="OpenSymbol" w:hAnsi="OpenSymbol" w:cs="OpenSymbol"/>
    </w:rPr>
  </w:style>
  <w:style w:type="paragraph" w:customStyle="1" w:styleId="a0">
    <w:name w:val="Заголовок"/>
    <w:basedOn w:val="a"/>
    <w:next w:val="a1"/>
    <w:pPr>
      <w:keepNext/>
      <w:spacing w:before="240" w:after="120"/>
    </w:pPr>
    <w:rPr>
      <w:rFonts w:ascii="Arial" w:eastAsia="Arial Unicode MS" w:hAnsi="Arial" w:cs="Tahoma"/>
      <w:sz w:val="28"/>
      <w:szCs w:val="28"/>
    </w:rPr>
  </w:style>
  <w:style w:type="paragraph" w:styleId="a1">
    <w:name w:val="Body Text"/>
    <w:basedOn w:val="a"/>
    <w:pPr>
      <w:spacing w:after="120"/>
    </w:pPr>
  </w:style>
  <w:style w:type="paragraph" w:styleId="a7">
    <w:name w:val="List"/>
    <w:basedOn w:val="a1"/>
  </w:style>
  <w:style w:type="paragraph" w:customStyle="1" w:styleId="11">
    <w:name w:val="Название1"/>
    <w:basedOn w:val="a"/>
    <w:pPr>
      <w:suppressLineNumbers/>
      <w:spacing w:before="120" w:after="120"/>
    </w:pPr>
    <w:rPr>
      <w:i/>
      <w:iCs/>
    </w:rPr>
  </w:style>
  <w:style w:type="paragraph" w:customStyle="1" w:styleId="12">
    <w:name w:val="Указатель1"/>
    <w:basedOn w:val="a"/>
    <w:pPr>
      <w:suppressLineNumbers/>
    </w:pPr>
  </w:style>
  <w:style w:type="paragraph" w:customStyle="1" w:styleId="ConsPlusNormal">
    <w:name w:val="ConsPlusNormal"/>
    <w:uiPriority w:val="99"/>
    <w:pPr>
      <w:suppressAutoHyphens/>
      <w:ind w:firstLine="720"/>
    </w:pPr>
    <w:rPr>
      <w:rFonts w:ascii="Arial" w:eastAsia="Arial" w:hAnsi="Arial"/>
      <w:lang w:eastAsia="ar-SA"/>
    </w:rPr>
  </w:style>
  <w:style w:type="paragraph" w:customStyle="1" w:styleId="21">
    <w:name w:val="Основной текст с отступом 21"/>
    <w:basedOn w:val="a"/>
    <w:pPr>
      <w:spacing w:line="360" w:lineRule="auto"/>
      <w:ind w:firstLine="540"/>
      <w:jc w:val="both"/>
    </w:pPr>
  </w:style>
  <w:style w:type="paragraph" w:styleId="a8">
    <w:name w:val="Body Text Indent"/>
    <w:basedOn w:val="a"/>
    <w:pPr>
      <w:spacing w:after="120"/>
      <w:ind w:left="283"/>
    </w:pPr>
  </w:style>
  <w:style w:type="paragraph" w:customStyle="1" w:styleId="a9">
    <w:name w:val="Содержимое таблицы"/>
    <w:basedOn w:val="a"/>
    <w:pPr>
      <w:suppressLineNumbers/>
    </w:pPr>
  </w:style>
  <w:style w:type="paragraph" w:styleId="aa">
    <w:name w:val="Normal (Web)"/>
    <w:basedOn w:val="a"/>
    <w:uiPriority w:val="99"/>
    <w:pPr>
      <w:spacing w:before="280" w:after="280"/>
    </w:pPr>
    <w:rPr>
      <w:rFonts w:ascii="Arial CYR" w:hAnsi="Arial CYR" w:cs="Arial CYR"/>
      <w:sz w:val="20"/>
      <w:szCs w:val="20"/>
    </w:rPr>
  </w:style>
  <w:style w:type="paragraph" w:styleId="ab">
    <w:name w:val="Subtitle"/>
    <w:basedOn w:val="a"/>
    <w:next w:val="a1"/>
    <w:qFormat/>
    <w:pPr>
      <w:spacing w:line="360" w:lineRule="auto"/>
      <w:ind w:left="-567"/>
      <w:jc w:val="center"/>
    </w:pPr>
    <w:rPr>
      <w:sz w:val="32"/>
    </w:rPr>
  </w:style>
  <w:style w:type="paragraph" w:customStyle="1" w:styleId="23">
    <w:name w:val="Основной текст 23"/>
    <w:basedOn w:val="a"/>
    <w:pPr>
      <w:spacing w:after="120" w:line="480" w:lineRule="auto"/>
    </w:pPr>
  </w:style>
  <w:style w:type="paragraph" w:customStyle="1" w:styleId="32">
    <w:name w:val="Основной текст с отступом 32"/>
    <w:basedOn w:val="a"/>
    <w:pPr>
      <w:spacing w:after="120"/>
      <w:ind w:left="283"/>
    </w:pPr>
    <w:rPr>
      <w:sz w:val="16"/>
      <w:szCs w:val="16"/>
    </w:rPr>
  </w:style>
  <w:style w:type="paragraph" w:customStyle="1" w:styleId="13">
    <w:name w:val="марк список 1"/>
    <w:basedOn w:val="a"/>
    <w:pPr>
      <w:tabs>
        <w:tab w:val="left" w:pos="360"/>
      </w:tabs>
      <w:suppressAutoHyphens w:val="0"/>
      <w:spacing w:before="120" w:after="120"/>
      <w:jc w:val="both"/>
    </w:pPr>
    <w:rPr>
      <w:szCs w:val="20"/>
    </w:rPr>
  </w:style>
  <w:style w:type="paragraph" w:customStyle="1" w:styleId="14">
    <w:name w:val="нум список 1"/>
    <w:basedOn w:val="13"/>
  </w:style>
  <w:style w:type="paragraph" w:customStyle="1" w:styleId="ac">
    <w:name w:val="основной текст документа"/>
    <w:basedOn w:val="a"/>
    <w:link w:val="ad"/>
    <w:pPr>
      <w:suppressAutoHyphens w:val="0"/>
      <w:spacing w:before="120" w:after="120"/>
      <w:jc w:val="both"/>
    </w:pPr>
    <w:rPr>
      <w:szCs w:val="20"/>
    </w:rPr>
  </w:style>
  <w:style w:type="paragraph" w:customStyle="1" w:styleId="ae">
    <w:name w:val="Заголовок таблицы"/>
    <w:basedOn w:val="a9"/>
    <w:pPr>
      <w:jc w:val="center"/>
    </w:pPr>
    <w:rPr>
      <w:b/>
      <w:bCs/>
    </w:rPr>
  </w:style>
  <w:style w:type="paragraph" w:styleId="af">
    <w:name w:val="header"/>
    <w:basedOn w:val="a"/>
    <w:link w:val="af0"/>
    <w:uiPriority w:val="99"/>
    <w:rsid w:val="00BB247A"/>
    <w:pPr>
      <w:tabs>
        <w:tab w:val="center" w:pos="4677"/>
        <w:tab w:val="right" w:pos="9355"/>
      </w:tabs>
    </w:pPr>
  </w:style>
  <w:style w:type="character" w:styleId="af1">
    <w:name w:val="page number"/>
    <w:basedOn w:val="a2"/>
    <w:rsid w:val="00325DDB"/>
  </w:style>
  <w:style w:type="paragraph" w:customStyle="1" w:styleId="af2">
    <w:name w:val="Знак Знак Знак Знак Знак Знак Знак"/>
    <w:basedOn w:val="a"/>
    <w:rsid w:val="00A01E12"/>
    <w:pPr>
      <w:suppressAutoHyphens w:val="0"/>
      <w:spacing w:before="100" w:beforeAutospacing="1" w:after="100" w:afterAutospacing="1"/>
    </w:pPr>
    <w:rPr>
      <w:rFonts w:ascii="Tahoma" w:hAnsi="Tahoma"/>
      <w:sz w:val="20"/>
      <w:szCs w:val="20"/>
      <w:lang w:val="en-US" w:eastAsia="en-US"/>
    </w:rPr>
  </w:style>
  <w:style w:type="character" w:customStyle="1" w:styleId="ad">
    <w:name w:val="основной текст документа Знак"/>
    <w:link w:val="ac"/>
    <w:rsid w:val="001D4FF8"/>
    <w:rPr>
      <w:sz w:val="24"/>
      <w:lang w:val="ru-RU" w:eastAsia="ar-SA" w:bidi="ar-SA"/>
    </w:rPr>
  </w:style>
  <w:style w:type="character" w:styleId="af3">
    <w:name w:val="Hyperlink"/>
    <w:rsid w:val="007C0718"/>
    <w:rPr>
      <w:color w:val="0000FF"/>
      <w:u w:val="single"/>
    </w:rPr>
  </w:style>
  <w:style w:type="character" w:customStyle="1" w:styleId="af4">
    <w:name w:val="Цветовое выделение"/>
    <w:rsid w:val="007C0718"/>
    <w:rPr>
      <w:b/>
      <w:bCs/>
      <w:color w:val="000080"/>
      <w:sz w:val="20"/>
      <w:szCs w:val="20"/>
    </w:rPr>
  </w:style>
  <w:style w:type="paragraph" w:styleId="af5">
    <w:name w:val="footer"/>
    <w:basedOn w:val="a"/>
    <w:rsid w:val="007C0718"/>
    <w:pPr>
      <w:tabs>
        <w:tab w:val="center" w:pos="4677"/>
        <w:tab w:val="right" w:pos="9355"/>
      </w:tabs>
    </w:pPr>
  </w:style>
  <w:style w:type="paragraph" w:customStyle="1" w:styleId="af6">
    <w:name w:val="Таблицы (моноширинный)"/>
    <w:basedOn w:val="a"/>
    <w:next w:val="a"/>
    <w:rsid w:val="007C0718"/>
    <w:pPr>
      <w:widowControl w:val="0"/>
      <w:autoSpaceDE w:val="0"/>
      <w:jc w:val="both"/>
    </w:pPr>
    <w:rPr>
      <w:rFonts w:ascii="Courier New" w:hAnsi="Courier New" w:cs="Courier New"/>
      <w:sz w:val="20"/>
      <w:szCs w:val="20"/>
    </w:rPr>
  </w:style>
  <w:style w:type="paragraph" w:customStyle="1" w:styleId="210">
    <w:name w:val="Основной текст 21"/>
    <w:basedOn w:val="a"/>
    <w:rsid w:val="007C0718"/>
    <w:pPr>
      <w:jc w:val="both"/>
    </w:pPr>
  </w:style>
  <w:style w:type="paragraph" w:customStyle="1" w:styleId="22">
    <w:name w:val="Основной текст 22"/>
    <w:basedOn w:val="a"/>
    <w:rsid w:val="007C0718"/>
    <w:pPr>
      <w:jc w:val="both"/>
    </w:pPr>
  </w:style>
  <w:style w:type="paragraph" w:styleId="af7">
    <w:name w:val="Title"/>
    <w:basedOn w:val="a"/>
    <w:qFormat/>
    <w:rsid w:val="006B52B1"/>
    <w:pPr>
      <w:suppressAutoHyphens w:val="0"/>
      <w:jc w:val="center"/>
    </w:pPr>
    <w:rPr>
      <w:b/>
      <w:sz w:val="28"/>
      <w:lang w:eastAsia="ru-RU"/>
    </w:rPr>
  </w:style>
  <w:style w:type="paragraph" w:styleId="af8">
    <w:name w:val="No Spacing"/>
    <w:uiPriority w:val="1"/>
    <w:qFormat/>
    <w:rsid w:val="00A33955"/>
    <w:rPr>
      <w:rFonts w:ascii="Calibri" w:hAnsi="Calibri"/>
      <w:sz w:val="22"/>
      <w:szCs w:val="22"/>
    </w:rPr>
  </w:style>
  <w:style w:type="paragraph" w:customStyle="1" w:styleId="ConsPlusNonformat">
    <w:name w:val="ConsPlusNonformat"/>
    <w:uiPriority w:val="99"/>
    <w:rsid w:val="00A33955"/>
    <w:pPr>
      <w:widowControl w:val="0"/>
      <w:autoSpaceDE w:val="0"/>
      <w:autoSpaceDN w:val="0"/>
      <w:adjustRightInd w:val="0"/>
    </w:pPr>
    <w:rPr>
      <w:rFonts w:ascii="Courier New" w:hAnsi="Courier New" w:cs="Courier New"/>
    </w:rPr>
  </w:style>
  <w:style w:type="paragraph" w:customStyle="1" w:styleId="ConsPlusTitle">
    <w:name w:val="ConsPlusTitle"/>
    <w:uiPriority w:val="99"/>
    <w:rsid w:val="0054543D"/>
    <w:pPr>
      <w:autoSpaceDE w:val="0"/>
      <w:autoSpaceDN w:val="0"/>
      <w:adjustRightInd w:val="0"/>
    </w:pPr>
    <w:rPr>
      <w:rFonts w:ascii="Arial" w:hAnsi="Arial" w:cs="Arial"/>
      <w:b/>
      <w:bCs/>
    </w:rPr>
  </w:style>
  <w:style w:type="paragraph" w:styleId="af9">
    <w:name w:val="Balloon Text"/>
    <w:basedOn w:val="a"/>
    <w:link w:val="afa"/>
    <w:rsid w:val="00062433"/>
    <w:rPr>
      <w:rFonts w:ascii="Tahoma" w:hAnsi="Tahoma"/>
      <w:sz w:val="16"/>
      <w:szCs w:val="16"/>
    </w:rPr>
  </w:style>
  <w:style w:type="character" w:customStyle="1" w:styleId="afa">
    <w:name w:val="Текст выноски Знак"/>
    <w:link w:val="af9"/>
    <w:rsid w:val="00062433"/>
    <w:rPr>
      <w:rFonts w:ascii="Tahoma" w:hAnsi="Tahoma" w:cs="Tahoma"/>
      <w:sz w:val="16"/>
      <w:szCs w:val="16"/>
      <w:lang w:eastAsia="ar-SA"/>
    </w:rPr>
  </w:style>
  <w:style w:type="character" w:customStyle="1" w:styleId="afb">
    <w:name w:val="Гипертекстовая ссылка"/>
    <w:uiPriority w:val="99"/>
    <w:rsid w:val="00AF1E7C"/>
    <w:rPr>
      <w:color w:val="008000"/>
    </w:rPr>
  </w:style>
  <w:style w:type="character" w:customStyle="1" w:styleId="FontStyle33">
    <w:name w:val="Font Style33"/>
    <w:rsid w:val="00CC3B0D"/>
    <w:rPr>
      <w:rFonts w:ascii="Times New Roman" w:hAnsi="Times New Roman" w:cs="Times New Roman"/>
      <w:b/>
      <w:bCs/>
      <w:sz w:val="18"/>
      <w:szCs w:val="18"/>
    </w:rPr>
  </w:style>
  <w:style w:type="paragraph" w:styleId="20">
    <w:name w:val="Body Text Indent 2"/>
    <w:basedOn w:val="a"/>
    <w:link w:val="24"/>
    <w:rsid w:val="008C77A1"/>
    <w:pPr>
      <w:spacing w:after="120" w:line="480" w:lineRule="auto"/>
      <w:ind w:left="283"/>
    </w:pPr>
  </w:style>
  <w:style w:type="character" w:customStyle="1" w:styleId="24">
    <w:name w:val="Основной текст с отступом 2 Знак"/>
    <w:link w:val="20"/>
    <w:rsid w:val="008C77A1"/>
    <w:rPr>
      <w:sz w:val="24"/>
      <w:szCs w:val="24"/>
      <w:lang w:eastAsia="ar-SA"/>
    </w:rPr>
  </w:style>
  <w:style w:type="paragraph" w:styleId="afc">
    <w:name w:val="List Paragraph"/>
    <w:basedOn w:val="a"/>
    <w:uiPriority w:val="34"/>
    <w:qFormat/>
    <w:rsid w:val="008C77A1"/>
    <w:pPr>
      <w:suppressAutoHyphens w:val="0"/>
      <w:spacing w:after="200" w:line="276" w:lineRule="auto"/>
      <w:ind w:left="720"/>
      <w:contextualSpacing/>
    </w:pPr>
    <w:rPr>
      <w:rFonts w:ascii="Calibri" w:eastAsia="Calibri" w:hAnsi="Calibri"/>
      <w:sz w:val="22"/>
      <w:szCs w:val="22"/>
      <w:lang w:eastAsia="en-US"/>
    </w:rPr>
  </w:style>
  <w:style w:type="paragraph" w:customStyle="1" w:styleId="Style17">
    <w:name w:val="Style17"/>
    <w:basedOn w:val="a"/>
    <w:rsid w:val="00150A22"/>
    <w:pPr>
      <w:widowControl w:val="0"/>
      <w:suppressAutoHyphens w:val="0"/>
      <w:autoSpaceDE w:val="0"/>
      <w:autoSpaceDN w:val="0"/>
      <w:adjustRightInd w:val="0"/>
      <w:spacing w:line="226" w:lineRule="exact"/>
      <w:jc w:val="center"/>
    </w:pPr>
    <w:rPr>
      <w:lang w:eastAsia="ru-RU"/>
    </w:rPr>
  </w:style>
  <w:style w:type="character" w:customStyle="1" w:styleId="30">
    <w:name w:val="Заголовок 3 Знак"/>
    <w:link w:val="3"/>
    <w:rsid w:val="00E13B5B"/>
    <w:rPr>
      <w:rFonts w:ascii="Arial" w:hAnsi="Arial" w:cs="Arial"/>
      <w:b/>
      <w:bCs/>
      <w:sz w:val="26"/>
      <w:szCs w:val="26"/>
      <w:lang w:eastAsia="ar-SA"/>
    </w:rPr>
  </w:style>
  <w:style w:type="character" w:customStyle="1" w:styleId="FontStyle31">
    <w:name w:val="Font Style31"/>
    <w:rsid w:val="00E13B5B"/>
    <w:rPr>
      <w:rFonts w:ascii="Times New Roman" w:hAnsi="Times New Roman" w:cs="Times New Roman"/>
      <w:sz w:val="18"/>
      <w:szCs w:val="18"/>
    </w:rPr>
  </w:style>
  <w:style w:type="character" w:customStyle="1" w:styleId="af0">
    <w:name w:val="Верхний колонтитул Знак"/>
    <w:link w:val="af"/>
    <w:uiPriority w:val="99"/>
    <w:rsid w:val="00BB247A"/>
    <w:rPr>
      <w:sz w:val="24"/>
      <w:szCs w:val="24"/>
      <w:lang w:eastAsia="ar-SA"/>
    </w:rPr>
  </w:style>
  <w:style w:type="character" w:styleId="afd">
    <w:name w:val="line number"/>
    <w:basedOn w:val="a2"/>
    <w:rsid w:val="00234500"/>
  </w:style>
  <w:style w:type="character" w:customStyle="1" w:styleId="b-serp-urlitem">
    <w:name w:val="b-serp-url__item"/>
    <w:uiPriority w:val="99"/>
    <w:rsid w:val="00D53129"/>
    <w:rPr>
      <w:rFonts w:cs="Times New Roman"/>
    </w:rPr>
  </w:style>
  <w:style w:type="table" w:styleId="afe">
    <w:name w:val="Table Grid"/>
    <w:basedOn w:val="a3"/>
    <w:rsid w:val="001E270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7880106">
      <w:bodyDiv w:val="1"/>
      <w:marLeft w:val="0"/>
      <w:marRight w:val="0"/>
      <w:marTop w:val="0"/>
      <w:marBottom w:val="0"/>
      <w:divBdr>
        <w:top w:val="none" w:sz="0" w:space="0" w:color="auto"/>
        <w:left w:val="none" w:sz="0" w:space="0" w:color="auto"/>
        <w:bottom w:val="none" w:sz="0" w:space="0" w:color="auto"/>
        <w:right w:val="none" w:sz="0" w:space="0" w:color="auto"/>
      </w:divBdr>
    </w:div>
    <w:div w:id="464741698">
      <w:bodyDiv w:val="1"/>
      <w:marLeft w:val="0"/>
      <w:marRight w:val="0"/>
      <w:marTop w:val="0"/>
      <w:marBottom w:val="0"/>
      <w:divBdr>
        <w:top w:val="none" w:sz="0" w:space="0" w:color="auto"/>
        <w:left w:val="none" w:sz="0" w:space="0" w:color="auto"/>
        <w:bottom w:val="none" w:sz="0" w:space="0" w:color="auto"/>
        <w:right w:val="none" w:sz="0" w:space="0" w:color="auto"/>
      </w:divBdr>
    </w:div>
    <w:div w:id="552690993">
      <w:bodyDiv w:val="1"/>
      <w:marLeft w:val="0"/>
      <w:marRight w:val="0"/>
      <w:marTop w:val="0"/>
      <w:marBottom w:val="0"/>
      <w:divBdr>
        <w:top w:val="none" w:sz="0" w:space="0" w:color="auto"/>
        <w:left w:val="none" w:sz="0" w:space="0" w:color="auto"/>
        <w:bottom w:val="none" w:sz="0" w:space="0" w:color="auto"/>
        <w:right w:val="none" w:sz="0" w:space="0" w:color="auto"/>
      </w:divBdr>
      <w:divsChild>
        <w:div w:id="751780392">
          <w:marLeft w:val="0"/>
          <w:marRight w:val="0"/>
          <w:marTop w:val="0"/>
          <w:marBottom w:val="0"/>
          <w:divBdr>
            <w:top w:val="none" w:sz="0" w:space="0" w:color="auto"/>
            <w:left w:val="none" w:sz="0" w:space="0" w:color="auto"/>
            <w:bottom w:val="none" w:sz="0" w:space="0" w:color="auto"/>
            <w:right w:val="none" w:sz="0" w:space="0" w:color="auto"/>
          </w:divBdr>
          <w:divsChild>
            <w:div w:id="1733498926">
              <w:marLeft w:val="0"/>
              <w:marRight w:val="0"/>
              <w:marTop w:val="0"/>
              <w:marBottom w:val="0"/>
              <w:divBdr>
                <w:top w:val="none" w:sz="0" w:space="0" w:color="auto"/>
                <w:left w:val="none" w:sz="0" w:space="0" w:color="auto"/>
                <w:bottom w:val="none" w:sz="0" w:space="0" w:color="auto"/>
                <w:right w:val="none" w:sz="0" w:space="0" w:color="auto"/>
              </w:divBdr>
              <w:divsChild>
                <w:div w:id="1727529413">
                  <w:marLeft w:val="0"/>
                  <w:marRight w:val="0"/>
                  <w:marTop w:val="0"/>
                  <w:marBottom w:val="0"/>
                  <w:divBdr>
                    <w:top w:val="none" w:sz="0" w:space="0" w:color="auto"/>
                    <w:left w:val="none" w:sz="0" w:space="0" w:color="auto"/>
                    <w:bottom w:val="none" w:sz="0" w:space="0" w:color="auto"/>
                    <w:right w:val="none" w:sz="0" w:space="0" w:color="auto"/>
                  </w:divBdr>
                  <w:divsChild>
                    <w:div w:id="301158512">
                      <w:marLeft w:val="0"/>
                      <w:marRight w:val="0"/>
                      <w:marTop w:val="0"/>
                      <w:marBottom w:val="0"/>
                      <w:divBdr>
                        <w:top w:val="none" w:sz="0" w:space="0" w:color="auto"/>
                        <w:left w:val="none" w:sz="0" w:space="0" w:color="auto"/>
                        <w:bottom w:val="none" w:sz="0" w:space="0" w:color="auto"/>
                        <w:right w:val="none" w:sz="0" w:space="0" w:color="auto"/>
                      </w:divBdr>
                      <w:divsChild>
                        <w:div w:id="1440177506">
                          <w:marLeft w:val="0"/>
                          <w:marRight w:val="0"/>
                          <w:marTop w:val="0"/>
                          <w:marBottom w:val="0"/>
                          <w:divBdr>
                            <w:top w:val="none" w:sz="0" w:space="0" w:color="auto"/>
                            <w:left w:val="none" w:sz="0" w:space="0" w:color="auto"/>
                            <w:bottom w:val="none" w:sz="0" w:space="0" w:color="auto"/>
                            <w:right w:val="none" w:sz="0" w:space="0" w:color="auto"/>
                          </w:divBdr>
                          <w:divsChild>
                            <w:div w:id="1683318793">
                              <w:marLeft w:val="0"/>
                              <w:marRight w:val="0"/>
                              <w:marTop w:val="0"/>
                              <w:marBottom w:val="0"/>
                              <w:divBdr>
                                <w:top w:val="none" w:sz="0" w:space="0" w:color="auto"/>
                                <w:left w:val="none" w:sz="0" w:space="0" w:color="auto"/>
                                <w:bottom w:val="none" w:sz="0" w:space="0" w:color="auto"/>
                                <w:right w:val="none" w:sz="0" w:space="0" w:color="auto"/>
                              </w:divBdr>
                              <w:divsChild>
                                <w:div w:id="1635796519">
                                  <w:marLeft w:val="0"/>
                                  <w:marRight w:val="0"/>
                                  <w:marTop w:val="0"/>
                                  <w:marBottom w:val="0"/>
                                  <w:divBdr>
                                    <w:top w:val="none" w:sz="0" w:space="0" w:color="auto"/>
                                    <w:left w:val="none" w:sz="0" w:space="0" w:color="auto"/>
                                    <w:bottom w:val="none" w:sz="0" w:space="0" w:color="auto"/>
                                    <w:right w:val="none" w:sz="0" w:space="0" w:color="auto"/>
                                  </w:divBdr>
                                  <w:divsChild>
                                    <w:div w:id="46419926">
                                      <w:marLeft w:val="0"/>
                                      <w:marRight w:val="0"/>
                                      <w:marTop w:val="0"/>
                                      <w:marBottom w:val="0"/>
                                      <w:divBdr>
                                        <w:top w:val="none" w:sz="0" w:space="0" w:color="auto"/>
                                        <w:left w:val="none" w:sz="0" w:space="0" w:color="auto"/>
                                        <w:bottom w:val="none" w:sz="0" w:space="0" w:color="auto"/>
                                        <w:right w:val="none" w:sz="0" w:space="0" w:color="auto"/>
                                      </w:divBdr>
                                      <w:divsChild>
                                        <w:div w:id="1911381519">
                                          <w:marLeft w:val="0"/>
                                          <w:marRight w:val="0"/>
                                          <w:marTop w:val="0"/>
                                          <w:marBottom w:val="0"/>
                                          <w:divBdr>
                                            <w:top w:val="none" w:sz="0" w:space="0" w:color="auto"/>
                                            <w:left w:val="none" w:sz="0" w:space="0" w:color="auto"/>
                                            <w:bottom w:val="none" w:sz="0" w:space="0" w:color="auto"/>
                                            <w:right w:val="none" w:sz="0" w:space="0" w:color="auto"/>
                                          </w:divBdr>
                                          <w:divsChild>
                                            <w:div w:id="1460495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67778591">
      <w:bodyDiv w:val="1"/>
      <w:marLeft w:val="0"/>
      <w:marRight w:val="0"/>
      <w:marTop w:val="0"/>
      <w:marBottom w:val="0"/>
      <w:divBdr>
        <w:top w:val="none" w:sz="0" w:space="0" w:color="auto"/>
        <w:left w:val="none" w:sz="0" w:space="0" w:color="auto"/>
        <w:bottom w:val="none" w:sz="0" w:space="0" w:color="auto"/>
        <w:right w:val="none" w:sz="0" w:space="0" w:color="auto"/>
      </w:divBdr>
    </w:div>
    <w:div w:id="1033187152">
      <w:bodyDiv w:val="1"/>
      <w:marLeft w:val="0"/>
      <w:marRight w:val="0"/>
      <w:marTop w:val="0"/>
      <w:marBottom w:val="0"/>
      <w:divBdr>
        <w:top w:val="none" w:sz="0" w:space="0" w:color="auto"/>
        <w:left w:val="none" w:sz="0" w:space="0" w:color="auto"/>
        <w:bottom w:val="none" w:sz="0" w:space="0" w:color="auto"/>
        <w:right w:val="none" w:sz="0" w:space="0" w:color="auto"/>
      </w:divBdr>
    </w:div>
    <w:div w:id="1156069383">
      <w:bodyDiv w:val="1"/>
      <w:marLeft w:val="0"/>
      <w:marRight w:val="0"/>
      <w:marTop w:val="0"/>
      <w:marBottom w:val="0"/>
      <w:divBdr>
        <w:top w:val="none" w:sz="0" w:space="0" w:color="auto"/>
        <w:left w:val="none" w:sz="0" w:space="0" w:color="auto"/>
        <w:bottom w:val="none" w:sz="0" w:space="0" w:color="auto"/>
        <w:right w:val="none" w:sz="0" w:space="0" w:color="auto"/>
      </w:divBdr>
    </w:div>
    <w:div w:id="1535967652">
      <w:bodyDiv w:val="1"/>
      <w:marLeft w:val="0"/>
      <w:marRight w:val="0"/>
      <w:marTop w:val="0"/>
      <w:marBottom w:val="0"/>
      <w:divBdr>
        <w:top w:val="none" w:sz="0" w:space="0" w:color="auto"/>
        <w:left w:val="none" w:sz="0" w:space="0" w:color="auto"/>
        <w:bottom w:val="none" w:sz="0" w:space="0" w:color="auto"/>
        <w:right w:val="none" w:sz="0" w:space="0" w:color="auto"/>
      </w:divBdr>
    </w:div>
    <w:div w:id="1726295980">
      <w:bodyDiv w:val="1"/>
      <w:marLeft w:val="0"/>
      <w:marRight w:val="0"/>
      <w:marTop w:val="0"/>
      <w:marBottom w:val="0"/>
      <w:divBdr>
        <w:top w:val="none" w:sz="0" w:space="0" w:color="auto"/>
        <w:left w:val="none" w:sz="0" w:space="0" w:color="auto"/>
        <w:bottom w:val="none" w:sz="0" w:space="0" w:color="auto"/>
        <w:right w:val="none" w:sz="0" w:space="0" w:color="auto"/>
      </w:divBdr>
      <w:divsChild>
        <w:div w:id="54354593">
          <w:marLeft w:val="0"/>
          <w:marRight w:val="0"/>
          <w:marTop w:val="0"/>
          <w:marBottom w:val="0"/>
          <w:divBdr>
            <w:top w:val="none" w:sz="0" w:space="0" w:color="auto"/>
            <w:left w:val="none" w:sz="0" w:space="0" w:color="auto"/>
            <w:bottom w:val="none" w:sz="0" w:space="0" w:color="auto"/>
            <w:right w:val="none" w:sz="0" w:space="0" w:color="auto"/>
          </w:divBdr>
          <w:divsChild>
            <w:div w:id="309209244">
              <w:marLeft w:val="0"/>
              <w:marRight w:val="0"/>
              <w:marTop w:val="0"/>
              <w:marBottom w:val="0"/>
              <w:divBdr>
                <w:top w:val="none" w:sz="0" w:space="0" w:color="auto"/>
                <w:left w:val="none" w:sz="0" w:space="0" w:color="auto"/>
                <w:bottom w:val="none" w:sz="0" w:space="0" w:color="auto"/>
                <w:right w:val="none" w:sz="0" w:space="0" w:color="auto"/>
              </w:divBdr>
              <w:divsChild>
                <w:div w:id="519516414">
                  <w:marLeft w:val="0"/>
                  <w:marRight w:val="0"/>
                  <w:marTop w:val="0"/>
                  <w:marBottom w:val="0"/>
                  <w:divBdr>
                    <w:top w:val="none" w:sz="0" w:space="0" w:color="auto"/>
                    <w:left w:val="none" w:sz="0" w:space="0" w:color="auto"/>
                    <w:bottom w:val="none" w:sz="0" w:space="0" w:color="auto"/>
                    <w:right w:val="none" w:sz="0" w:space="0" w:color="auto"/>
                  </w:divBdr>
                  <w:divsChild>
                    <w:div w:id="318118427">
                      <w:marLeft w:val="0"/>
                      <w:marRight w:val="0"/>
                      <w:marTop w:val="0"/>
                      <w:marBottom w:val="0"/>
                      <w:divBdr>
                        <w:top w:val="none" w:sz="0" w:space="0" w:color="auto"/>
                        <w:left w:val="none" w:sz="0" w:space="0" w:color="auto"/>
                        <w:bottom w:val="none" w:sz="0" w:space="0" w:color="auto"/>
                        <w:right w:val="none" w:sz="0" w:space="0" w:color="auto"/>
                      </w:divBdr>
                      <w:divsChild>
                        <w:div w:id="1486969799">
                          <w:marLeft w:val="0"/>
                          <w:marRight w:val="0"/>
                          <w:marTop w:val="0"/>
                          <w:marBottom w:val="0"/>
                          <w:divBdr>
                            <w:top w:val="none" w:sz="0" w:space="0" w:color="auto"/>
                            <w:left w:val="none" w:sz="0" w:space="0" w:color="auto"/>
                            <w:bottom w:val="none" w:sz="0" w:space="0" w:color="auto"/>
                            <w:right w:val="none" w:sz="0" w:space="0" w:color="auto"/>
                          </w:divBdr>
                          <w:divsChild>
                            <w:div w:id="2064283175">
                              <w:marLeft w:val="0"/>
                              <w:marRight w:val="0"/>
                              <w:marTop w:val="0"/>
                              <w:marBottom w:val="0"/>
                              <w:divBdr>
                                <w:top w:val="none" w:sz="0" w:space="0" w:color="auto"/>
                                <w:left w:val="none" w:sz="0" w:space="0" w:color="auto"/>
                                <w:bottom w:val="none" w:sz="0" w:space="0" w:color="auto"/>
                                <w:right w:val="none" w:sz="0" w:space="0" w:color="auto"/>
                              </w:divBdr>
                              <w:divsChild>
                                <w:div w:id="987588805">
                                  <w:marLeft w:val="0"/>
                                  <w:marRight w:val="0"/>
                                  <w:marTop w:val="0"/>
                                  <w:marBottom w:val="0"/>
                                  <w:divBdr>
                                    <w:top w:val="none" w:sz="0" w:space="0" w:color="auto"/>
                                    <w:left w:val="none" w:sz="0" w:space="0" w:color="auto"/>
                                    <w:bottom w:val="none" w:sz="0" w:space="0" w:color="auto"/>
                                    <w:right w:val="none" w:sz="0" w:space="0" w:color="auto"/>
                                  </w:divBdr>
                                  <w:divsChild>
                                    <w:div w:id="776288151">
                                      <w:marLeft w:val="0"/>
                                      <w:marRight w:val="0"/>
                                      <w:marTop w:val="0"/>
                                      <w:marBottom w:val="0"/>
                                      <w:divBdr>
                                        <w:top w:val="none" w:sz="0" w:space="0" w:color="auto"/>
                                        <w:left w:val="none" w:sz="0" w:space="0" w:color="auto"/>
                                        <w:bottom w:val="none" w:sz="0" w:space="0" w:color="auto"/>
                                        <w:right w:val="none" w:sz="0" w:space="0" w:color="auto"/>
                                      </w:divBdr>
                                      <w:divsChild>
                                        <w:div w:id="741952678">
                                          <w:marLeft w:val="0"/>
                                          <w:marRight w:val="0"/>
                                          <w:marTop w:val="0"/>
                                          <w:marBottom w:val="0"/>
                                          <w:divBdr>
                                            <w:top w:val="none" w:sz="0" w:space="0" w:color="auto"/>
                                            <w:left w:val="none" w:sz="0" w:space="0" w:color="auto"/>
                                            <w:bottom w:val="none" w:sz="0" w:space="0" w:color="auto"/>
                                            <w:right w:val="none" w:sz="0" w:space="0" w:color="auto"/>
                                          </w:divBdr>
                                          <w:divsChild>
                                            <w:div w:id="142731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44512609">
      <w:bodyDiv w:val="1"/>
      <w:marLeft w:val="0"/>
      <w:marRight w:val="0"/>
      <w:marTop w:val="0"/>
      <w:marBottom w:val="0"/>
      <w:divBdr>
        <w:top w:val="none" w:sz="0" w:space="0" w:color="auto"/>
        <w:left w:val="none" w:sz="0" w:space="0" w:color="auto"/>
        <w:bottom w:val="none" w:sz="0" w:space="0" w:color="auto"/>
        <w:right w:val="none" w:sz="0" w:space="0" w:color="auto"/>
      </w:divBdr>
    </w:div>
    <w:div w:id="2007128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eader" Target="header1.xml"/><Relationship Id="rId18" Type="http://schemas.openxmlformats.org/officeDocument/2006/relationships/hyperlink" Target="https://internet.garant.ru/" TargetMode="External"/><Relationship Id="rId26" Type="http://schemas.openxmlformats.org/officeDocument/2006/relationships/hyperlink" Target="garantF1://12077515.16" TargetMode="External"/><Relationship Id="rId3" Type="http://schemas.microsoft.com/office/2007/relationships/stylesWithEffects" Target="stylesWithEffects.xml"/><Relationship Id="rId21" Type="http://schemas.openxmlformats.org/officeDocument/2006/relationships/hyperlink" Target="garantF1://400052242.0" TargetMode="External"/><Relationship Id="rId7" Type="http://schemas.openxmlformats.org/officeDocument/2006/relationships/endnotes" Target="endnotes.xml"/><Relationship Id="rId12" Type="http://schemas.openxmlformats.org/officeDocument/2006/relationships/hyperlink" Target="https://internet.garant.ru/" TargetMode="External"/><Relationship Id="rId17" Type="http://schemas.openxmlformats.org/officeDocument/2006/relationships/hyperlink" Target="https://internet.garant.ru/" TargetMode="External"/><Relationship Id="rId25" Type="http://schemas.openxmlformats.org/officeDocument/2006/relationships/hyperlink" Target="garantF1://12077515.711" TargetMode="External"/><Relationship Id="rId2" Type="http://schemas.openxmlformats.org/officeDocument/2006/relationships/styles" Target="styles.xml"/><Relationship Id="rId16" Type="http://schemas.openxmlformats.org/officeDocument/2006/relationships/hyperlink" Target="https://internet.garant.ru/" TargetMode="External"/><Relationship Id="rId20" Type="http://schemas.openxmlformats.org/officeDocument/2006/relationships/hyperlink" Target="https://internet.garant.ru/" TargetMode="External"/><Relationship Id="rId29" Type="http://schemas.openxmlformats.org/officeDocument/2006/relationships/hyperlink" Target="garantF1://12077515.16421"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internet.garant.ru/" TargetMode="External"/><Relationship Id="rId24" Type="http://schemas.openxmlformats.org/officeDocument/2006/relationships/hyperlink" Target="garantF1://12077515.710"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garantF1://12077515.7" TargetMode="External"/><Relationship Id="rId28" Type="http://schemas.openxmlformats.org/officeDocument/2006/relationships/hyperlink" Target="garantF1://12077515.16173" TargetMode="External"/><Relationship Id="rId10" Type="http://schemas.openxmlformats.org/officeDocument/2006/relationships/hyperlink" Target="https://internet.garant.ru/" TargetMode="External"/><Relationship Id="rId19" Type="http://schemas.openxmlformats.org/officeDocument/2006/relationships/hyperlink" Target="https://internet.garant.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header" Target="header2.xml"/><Relationship Id="rId22" Type="http://schemas.openxmlformats.org/officeDocument/2006/relationships/hyperlink" Target="garantF1://12077515.0" TargetMode="External"/><Relationship Id="rId27" Type="http://schemas.openxmlformats.org/officeDocument/2006/relationships/hyperlink" Target="garantF1://12077515.161" TargetMode="External"/><Relationship Id="rId30" Type="http://schemas.openxmlformats.org/officeDocument/2006/relationships/hyperlink" Target="garantF1://12077515.1651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3240</Words>
  <Characters>18474</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IKC</Company>
  <LinksUpToDate>false</LinksUpToDate>
  <CharactersWithSpaces>21671</CharactersWithSpaces>
  <SharedDoc>false</SharedDoc>
  <HLinks>
    <vt:vector size="162" baseType="variant">
      <vt:variant>
        <vt:i4>7471200</vt:i4>
      </vt:variant>
      <vt:variant>
        <vt:i4>78</vt:i4>
      </vt:variant>
      <vt:variant>
        <vt:i4>0</vt:i4>
      </vt:variant>
      <vt:variant>
        <vt:i4>5</vt:i4>
      </vt:variant>
      <vt:variant>
        <vt:lpwstr>consultantplus://offline/ref=34B00207FEBAFFD553DCF0F0A6A9BC26798033C79C1AA49622E5140B08N9G</vt:lpwstr>
      </vt:variant>
      <vt:variant>
        <vt:lpwstr/>
      </vt:variant>
      <vt:variant>
        <vt:i4>8061032</vt:i4>
      </vt:variant>
      <vt:variant>
        <vt:i4>75</vt:i4>
      </vt:variant>
      <vt:variant>
        <vt:i4>0</vt:i4>
      </vt:variant>
      <vt:variant>
        <vt:i4>5</vt:i4>
      </vt:variant>
      <vt:variant>
        <vt:lpwstr>consultantplus://offline/ref=34B00207FEBAFFD553DCF0F0A6A9BC26718138C99514F99C2ABC18098E64B27F1A5EC8702ED707D506NCG</vt:lpwstr>
      </vt:variant>
      <vt:variant>
        <vt:lpwstr/>
      </vt:variant>
      <vt:variant>
        <vt:i4>2752616</vt:i4>
      </vt:variant>
      <vt:variant>
        <vt:i4>72</vt:i4>
      </vt:variant>
      <vt:variant>
        <vt:i4>0</vt:i4>
      </vt:variant>
      <vt:variant>
        <vt:i4>5</vt:i4>
      </vt:variant>
      <vt:variant>
        <vt:lpwstr>http://www.krymsk-city.ru/</vt:lpwstr>
      </vt:variant>
      <vt:variant>
        <vt:lpwstr/>
      </vt:variant>
      <vt:variant>
        <vt:i4>6160396</vt:i4>
      </vt:variant>
      <vt:variant>
        <vt:i4>69</vt:i4>
      </vt:variant>
      <vt:variant>
        <vt:i4>0</vt:i4>
      </vt:variant>
      <vt:variant>
        <vt:i4>5</vt:i4>
      </vt:variant>
      <vt:variant>
        <vt:lpwstr>garantf1://31400130.216/</vt:lpwstr>
      </vt:variant>
      <vt:variant>
        <vt:lpwstr/>
      </vt:variant>
      <vt:variant>
        <vt:i4>6160396</vt:i4>
      </vt:variant>
      <vt:variant>
        <vt:i4>66</vt:i4>
      </vt:variant>
      <vt:variant>
        <vt:i4>0</vt:i4>
      </vt:variant>
      <vt:variant>
        <vt:i4>5</vt:i4>
      </vt:variant>
      <vt:variant>
        <vt:lpwstr>garantf1://31400130.216/</vt:lpwstr>
      </vt:variant>
      <vt:variant>
        <vt:lpwstr/>
      </vt:variant>
      <vt:variant>
        <vt:i4>6160396</vt:i4>
      </vt:variant>
      <vt:variant>
        <vt:i4>63</vt:i4>
      </vt:variant>
      <vt:variant>
        <vt:i4>0</vt:i4>
      </vt:variant>
      <vt:variant>
        <vt:i4>5</vt:i4>
      </vt:variant>
      <vt:variant>
        <vt:lpwstr>garantf1://31400130.216/</vt:lpwstr>
      </vt:variant>
      <vt:variant>
        <vt:lpwstr/>
      </vt:variant>
      <vt:variant>
        <vt:i4>6160396</vt:i4>
      </vt:variant>
      <vt:variant>
        <vt:i4>60</vt:i4>
      </vt:variant>
      <vt:variant>
        <vt:i4>0</vt:i4>
      </vt:variant>
      <vt:variant>
        <vt:i4>5</vt:i4>
      </vt:variant>
      <vt:variant>
        <vt:lpwstr>garantf1://31400130.216/</vt:lpwstr>
      </vt:variant>
      <vt:variant>
        <vt:lpwstr/>
      </vt:variant>
      <vt:variant>
        <vt:i4>6160399</vt:i4>
      </vt:variant>
      <vt:variant>
        <vt:i4>57</vt:i4>
      </vt:variant>
      <vt:variant>
        <vt:i4>0</vt:i4>
      </vt:variant>
      <vt:variant>
        <vt:i4>5</vt:i4>
      </vt:variant>
      <vt:variant>
        <vt:lpwstr>garantf1://31400130.215/</vt:lpwstr>
      </vt:variant>
      <vt:variant>
        <vt:lpwstr/>
      </vt:variant>
      <vt:variant>
        <vt:i4>6160396</vt:i4>
      </vt:variant>
      <vt:variant>
        <vt:i4>54</vt:i4>
      </vt:variant>
      <vt:variant>
        <vt:i4>0</vt:i4>
      </vt:variant>
      <vt:variant>
        <vt:i4>5</vt:i4>
      </vt:variant>
      <vt:variant>
        <vt:lpwstr>garantf1://31400130.216/</vt:lpwstr>
      </vt:variant>
      <vt:variant>
        <vt:lpwstr/>
      </vt:variant>
      <vt:variant>
        <vt:i4>6160399</vt:i4>
      </vt:variant>
      <vt:variant>
        <vt:i4>51</vt:i4>
      </vt:variant>
      <vt:variant>
        <vt:i4>0</vt:i4>
      </vt:variant>
      <vt:variant>
        <vt:i4>5</vt:i4>
      </vt:variant>
      <vt:variant>
        <vt:lpwstr>garantf1://31400130.215/</vt:lpwstr>
      </vt:variant>
      <vt:variant>
        <vt:lpwstr/>
      </vt:variant>
      <vt:variant>
        <vt:i4>6946873</vt:i4>
      </vt:variant>
      <vt:variant>
        <vt:i4>48</vt:i4>
      </vt:variant>
      <vt:variant>
        <vt:i4>0</vt:i4>
      </vt:variant>
      <vt:variant>
        <vt:i4>5</vt:i4>
      </vt:variant>
      <vt:variant>
        <vt:lpwstr>garantf1://12046661.0/</vt:lpwstr>
      </vt:variant>
      <vt:variant>
        <vt:lpwstr/>
      </vt:variant>
      <vt:variant>
        <vt:i4>6684710</vt:i4>
      </vt:variant>
      <vt:variant>
        <vt:i4>45</vt:i4>
      </vt:variant>
      <vt:variant>
        <vt:i4>0</vt:i4>
      </vt:variant>
      <vt:variant>
        <vt:i4>5</vt:i4>
      </vt:variant>
      <vt:variant>
        <vt:lpwstr>garantf1://86367.0/</vt:lpwstr>
      </vt:variant>
      <vt:variant>
        <vt:lpwstr/>
      </vt:variant>
      <vt:variant>
        <vt:i4>1638425</vt:i4>
      </vt:variant>
      <vt:variant>
        <vt:i4>42</vt:i4>
      </vt:variant>
      <vt:variant>
        <vt:i4>0</vt:i4>
      </vt:variant>
      <vt:variant>
        <vt:i4>5</vt:i4>
      </vt:variant>
      <vt:variant>
        <vt:lpwstr>http://www.krymskmfc.ru/</vt:lpwstr>
      </vt:variant>
      <vt:variant>
        <vt:lpwstr/>
      </vt:variant>
      <vt:variant>
        <vt:i4>3276892</vt:i4>
      </vt:variant>
      <vt:variant>
        <vt:i4>39</vt:i4>
      </vt:variant>
      <vt:variant>
        <vt:i4>0</vt:i4>
      </vt:variant>
      <vt:variant>
        <vt:i4>5</vt:i4>
      </vt:variant>
      <vt:variant>
        <vt:lpwstr>mailto:mfc.krymsk@mail.ru</vt:lpwstr>
      </vt:variant>
      <vt:variant>
        <vt:lpwstr/>
      </vt:variant>
      <vt:variant>
        <vt:i4>2752616</vt:i4>
      </vt:variant>
      <vt:variant>
        <vt:i4>36</vt:i4>
      </vt:variant>
      <vt:variant>
        <vt:i4>0</vt:i4>
      </vt:variant>
      <vt:variant>
        <vt:i4>5</vt:i4>
      </vt:variant>
      <vt:variant>
        <vt:lpwstr>http://www.krymsk-city.ru/</vt:lpwstr>
      </vt:variant>
      <vt:variant>
        <vt:lpwstr/>
      </vt:variant>
      <vt:variant>
        <vt:i4>6881388</vt:i4>
      </vt:variant>
      <vt:variant>
        <vt:i4>33</vt:i4>
      </vt:variant>
      <vt:variant>
        <vt:i4>0</vt:i4>
      </vt:variant>
      <vt:variant>
        <vt:i4>5</vt:i4>
      </vt:variant>
      <vt:variant>
        <vt:lpwstr>consultantplus://offline/ref=2BF1749E669EBEA86DACD884CA7A26FBBC4929B60B2550DE3EC120372EB5B840EF3EFA1BA5F6954DsBm2G</vt:lpwstr>
      </vt:variant>
      <vt:variant>
        <vt:lpwstr/>
      </vt:variant>
      <vt:variant>
        <vt:i4>6881388</vt:i4>
      </vt:variant>
      <vt:variant>
        <vt:i4>30</vt:i4>
      </vt:variant>
      <vt:variant>
        <vt:i4>0</vt:i4>
      </vt:variant>
      <vt:variant>
        <vt:i4>5</vt:i4>
      </vt:variant>
      <vt:variant>
        <vt:lpwstr>consultantplus://offline/ref=2BF1749E669EBEA86DACD884CA7A26FBBC4929B60B2550DE3EC120372EB5B840EF3EFA1BA5F6954DsBm2G</vt:lpwstr>
      </vt:variant>
      <vt:variant>
        <vt:lpwstr/>
      </vt:variant>
      <vt:variant>
        <vt:i4>524371</vt:i4>
      </vt:variant>
      <vt:variant>
        <vt:i4>27</vt:i4>
      </vt:variant>
      <vt:variant>
        <vt:i4>0</vt:i4>
      </vt:variant>
      <vt:variant>
        <vt:i4>5</vt:i4>
      </vt:variant>
      <vt:variant>
        <vt:lpwstr>consultantplus://offline/ref=06DB4457CFCE350333360E71B4C94EC33A3884DA393A6BE8096D5EEAAAD4D5C0B0qEo8L</vt:lpwstr>
      </vt:variant>
      <vt:variant>
        <vt:lpwstr/>
      </vt:variant>
      <vt:variant>
        <vt:i4>5701718</vt:i4>
      </vt:variant>
      <vt:variant>
        <vt:i4>24</vt:i4>
      </vt:variant>
      <vt:variant>
        <vt:i4>0</vt:i4>
      </vt:variant>
      <vt:variant>
        <vt:i4>5</vt:i4>
      </vt:variant>
      <vt:variant>
        <vt:lpwstr>consultantplus://offline/ref=06DB4457CFCE35033336107CA2A511C93C3ADFDE393561BA543058BDF5q8o4L</vt:lpwstr>
      </vt:variant>
      <vt:variant>
        <vt:lpwstr/>
      </vt:variant>
      <vt:variant>
        <vt:i4>5701640</vt:i4>
      </vt:variant>
      <vt:variant>
        <vt:i4>21</vt:i4>
      </vt:variant>
      <vt:variant>
        <vt:i4>0</vt:i4>
      </vt:variant>
      <vt:variant>
        <vt:i4>5</vt:i4>
      </vt:variant>
      <vt:variant>
        <vt:lpwstr>consultantplus://offline/ref=06DB4457CFCE35033336107CA2A511C93C34D9D0393461BA543058BDF5q8o4L</vt:lpwstr>
      </vt:variant>
      <vt:variant>
        <vt:lpwstr/>
      </vt:variant>
      <vt:variant>
        <vt:i4>5701642</vt:i4>
      </vt:variant>
      <vt:variant>
        <vt:i4>18</vt:i4>
      </vt:variant>
      <vt:variant>
        <vt:i4>0</vt:i4>
      </vt:variant>
      <vt:variant>
        <vt:i4>5</vt:i4>
      </vt:variant>
      <vt:variant>
        <vt:lpwstr>consultantplus://offline/ref=06DB4457CFCE35033336107CA2A511C93C36DED7303F61BA543058BDF5q8o4L</vt:lpwstr>
      </vt:variant>
      <vt:variant>
        <vt:lpwstr/>
      </vt:variant>
      <vt:variant>
        <vt:i4>5701723</vt:i4>
      </vt:variant>
      <vt:variant>
        <vt:i4>15</vt:i4>
      </vt:variant>
      <vt:variant>
        <vt:i4>0</vt:i4>
      </vt:variant>
      <vt:variant>
        <vt:i4>5</vt:i4>
      </vt:variant>
      <vt:variant>
        <vt:lpwstr>consultantplus://offline/ref=06DB4457CFCE35033336107CA2A511C93F3BDBDF383861BA543058BDF5q8o4L</vt:lpwstr>
      </vt:variant>
      <vt:variant>
        <vt:lpwstr/>
      </vt:variant>
      <vt:variant>
        <vt:i4>3211327</vt:i4>
      </vt:variant>
      <vt:variant>
        <vt:i4>12</vt:i4>
      </vt:variant>
      <vt:variant>
        <vt:i4>0</vt:i4>
      </vt:variant>
      <vt:variant>
        <vt:i4>5</vt:i4>
      </vt:variant>
      <vt:variant>
        <vt:lpwstr>consultantplus://offline/ref=1FD8532D60820F3ECE1AC3E0D5D383866A0AA27CEDE1FC6C90A69B1892FA7B389C434985KFS9L</vt:lpwstr>
      </vt:variant>
      <vt:variant>
        <vt:lpwstr/>
      </vt:variant>
      <vt:variant>
        <vt:i4>65556</vt:i4>
      </vt:variant>
      <vt:variant>
        <vt:i4>9</vt:i4>
      </vt:variant>
      <vt:variant>
        <vt:i4>0</vt:i4>
      </vt:variant>
      <vt:variant>
        <vt:i4>5</vt:i4>
      </vt:variant>
      <vt:variant>
        <vt:lpwstr>http://pgu.krasnodar.ru/</vt:lpwstr>
      </vt:variant>
      <vt:variant>
        <vt:lpwstr/>
      </vt:variant>
      <vt:variant>
        <vt:i4>851994</vt:i4>
      </vt:variant>
      <vt:variant>
        <vt:i4>6</vt:i4>
      </vt:variant>
      <vt:variant>
        <vt:i4>0</vt:i4>
      </vt:variant>
      <vt:variant>
        <vt:i4>5</vt:i4>
      </vt:variant>
      <vt:variant>
        <vt:lpwstr>http://www.gosuslugi.ru/</vt:lpwstr>
      </vt:variant>
      <vt:variant>
        <vt:lpwstr/>
      </vt:variant>
      <vt:variant>
        <vt:i4>2752616</vt:i4>
      </vt:variant>
      <vt:variant>
        <vt:i4>3</vt:i4>
      </vt:variant>
      <vt:variant>
        <vt:i4>0</vt:i4>
      </vt:variant>
      <vt:variant>
        <vt:i4>5</vt:i4>
      </vt:variant>
      <vt:variant>
        <vt:lpwstr>http://www.krymsk-city.ru/</vt:lpwstr>
      </vt:variant>
      <vt:variant>
        <vt:lpwstr/>
      </vt:variant>
      <vt:variant>
        <vt:i4>1900608</vt:i4>
      </vt:variant>
      <vt:variant>
        <vt:i4>0</vt:i4>
      </vt:variant>
      <vt:variant>
        <vt:i4>0</vt:i4>
      </vt:variant>
      <vt:variant>
        <vt:i4>5</vt:i4>
      </vt:variant>
      <vt:variant>
        <vt:lpwstr>http://www.e-mfc.ru/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k15</dc:creator>
  <cp:lastModifiedBy>Общий отдел</cp:lastModifiedBy>
  <cp:revision>6</cp:revision>
  <cp:lastPrinted>2021-02-18T10:46:00Z</cp:lastPrinted>
  <dcterms:created xsi:type="dcterms:W3CDTF">2021-01-31T11:49:00Z</dcterms:created>
  <dcterms:modified xsi:type="dcterms:W3CDTF">2021-02-18T10:46:00Z</dcterms:modified>
</cp:coreProperties>
</file>